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CD3" w:rsidRDefault="000B1733">
      <w:r>
        <w:t>REVISION ARTS TEA PARTY 2020 – AUCTION ITEMS</w:t>
      </w:r>
      <w:r w:rsidR="00663CD3">
        <w:t xml:space="preserve">   ***Instructions are at the end of this document***</w:t>
      </w:r>
    </w:p>
    <w:tbl>
      <w:tblPr>
        <w:tblStyle w:val="TableGrid"/>
        <w:tblW w:w="0" w:type="auto"/>
        <w:tblLook w:val="04A0" w:firstRow="1" w:lastRow="0" w:firstColumn="1" w:lastColumn="0" w:noHBand="0" w:noVBand="1"/>
      </w:tblPr>
      <w:tblGrid>
        <w:gridCol w:w="918"/>
        <w:gridCol w:w="7677"/>
        <w:gridCol w:w="1503"/>
        <w:gridCol w:w="4518"/>
      </w:tblGrid>
      <w:tr w:rsidR="008F4AE9" w:rsidTr="004651EC">
        <w:tc>
          <w:tcPr>
            <w:tcW w:w="918" w:type="dxa"/>
          </w:tcPr>
          <w:p w:rsidR="00C3535D" w:rsidRDefault="00C3535D">
            <w:r>
              <w:t>ITEM #</w:t>
            </w:r>
          </w:p>
        </w:tc>
        <w:tc>
          <w:tcPr>
            <w:tcW w:w="7677" w:type="dxa"/>
          </w:tcPr>
          <w:p w:rsidR="00C3535D" w:rsidRDefault="00C3535D">
            <w:r>
              <w:t>ITEM DESCRIPTION</w:t>
            </w:r>
          </w:p>
        </w:tc>
        <w:tc>
          <w:tcPr>
            <w:tcW w:w="1503" w:type="dxa"/>
          </w:tcPr>
          <w:p w:rsidR="00C3535D" w:rsidRDefault="00C3535D">
            <w:r>
              <w:t>MINIMUM BID</w:t>
            </w:r>
          </w:p>
        </w:tc>
        <w:tc>
          <w:tcPr>
            <w:tcW w:w="4518" w:type="dxa"/>
          </w:tcPr>
          <w:p w:rsidR="00C3535D" w:rsidRDefault="00C3535D">
            <w:r>
              <w:t>PICTURE</w:t>
            </w:r>
          </w:p>
        </w:tc>
      </w:tr>
      <w:tr w:rsidR="008F4AE9" w:rsidTr="004651EC">
        <w:tc>
          <w:tcPr>
            <w:tcW w:w="918" w:type="dxa"/>
          </w:tcPr>
          <w:p w:rsidR="00C3535D" w:rsidRDefault="00C3535D" w:rsidP="00F32EA7">
            <w:r>
              <w:t>1</w:t>
            </w:r>
          </w:p>
        </w:tc>
        <w:tc>
          <w:tcPr>
            <w:tcW w:w="7677" w:type="dxa"/>
          </w:tcPr>
          <w:p w:rsidR="00454860" w:rsidRDefault="00454860" w:rsidP="00492240">
            <w:r>
              <w:t xml:space="preserve">Lavender Art Glass Bowl – </w:t>
            </w:r>
          </w:p>
          <w:p w:rsidR="00454860" w:rsidRDefault="00454860" w:rsidP="00492240"/>
          <w:p w:rsidR="00C3535D" w:rsidRDefault="00C3535D" w:rsidP="00492240">
            <w:r>
              <w:t xml:space="preserve">Oh, this is for you!!!  </w:t>
            </w:r>
            <w:r w:rsidR="00106DFC">
              <w:t xml:space="preserve">Grace your home with this </w:t>
            </w:r>
            <w:r>
              <w:t xml:space="preserve">beautiful </w:t>
            </w:r>
            <w:r w:rsidR="00106DFC">
              <w:t>lavender</w:t>
            </w:r>
            <w:r>
              <w:t xml:space="preserve"> decorative </w:t>
            </w:r>
            <w:r w:rsidR="00106DFC">
              <w:t xml:space="preserve">glass </w:t>
            </w:r>
            <w:r w:rsidR="00492240">
              <w:t>bowl!  It is 5 ¼”</w:t>
            </w:r>
            <w:r>
              <w:t xml:space="preserve"> high, and the brim is 19” wide. </w:t>
            </w:r>
            <w:r w:rsidR="00106DFC">
              <w:t xml:space="preserve">  So very versatile…whether</w:t>
            </w:r>
            <w:r>
              <w:t xml:space="preserve"> used as a planter, flower bowl, for food, or </w:t>
            </w:r>
            <w:r w:rsidR="00106DFC">
              <w:t xml:space="preserve">set </w:t>
            </w:r>
            <w:r>
              <w:t xml:space="preserve">on a pedestal as an art piece!  </w:t>
            </w:r>
            <w:r w:rsidR="00492240">
              <w:t>Stunning</w:t>
            </w:r>
            <w:r>
              <w:t>!!</w:t>
            </w:r>
          </w:p>
        </w:tc>
        <w:tc>
          <w:tcPr>
            <w:tcW w:w="1503" w:type="dxa"/>
          </w:tcPr>
          <w:p w:rsidR="00C3535D" w:rsidRDefault="00143237">
            <w:r>
              <w:t>$75</w:t>
            </w:r>
          </w:p>
        </w:tc>
        <w:tc>
          <w:tcPr>
            <w:tcW w:w="4518" w:type="dxa"/>
          </w:tcPr>
          <w:p w:rsidR="00C3535D" w:rsidRDefault="00C3535D" w:rsidP="000B1733">
            <w:r>
              <w:rPr>
                <w:noProof/>
              </w:rPr>
              <w:drawing>
                <wp:inline distT="0" distB="0" distL="0" distR="0" wp14:anchorId="5EF5A2A5" wp14:editId="106D7DAB">
                  <wp:extent cx="1950722" cy="1463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83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60834" cy="1470624"/>
                          </a:xfrm>
                          <a:prstGeom prst="rect">
                            <a:avLst/>
                          </a:prstGeom>
                        </pic:spPr>
                      </pic:pic>
                    </a:graphicData>
                  </a:graphic>
                </wp:inline>
              </w:drawing>
            </w:r>
            <w:r>
              <w:t xml:space="preserve">    </w:t>
            </w:r>
            <w:r>
              <w:rPr>
                <w:noProof/>
              </w:rPr>
              <w:drawing>
                <wp:inline distT="0" distB="0" distL="0" distR="0" wp14:anchorId="537AC7E9" wp14:editId="285417BA">
                  <wp:extent cx="1948070" cy="146105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83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5738" cy="1466803"/>
                          </a:xfrm>
                          <a:prstGeom prst="rect">
                            <a:avLst/>
                          </a:prstGeom>
                        </pic:spPr>
                      </pic:pic>
                    </a:graphicData>
                  </a:graphic>
                </wp:inline>
              </w:drawing>
            </w:r>
          </w:p>
          <w:p w:rsidR="004651EC" w:rsidRDefault="004651EC" w:rsidP="000B1733"/>
        </w:tc>
      </w:tr>
      <w:tr w:rsidR="008F4AE9" w:rsidTr="004651EC">
        <w:tc>
          <w:tcPr>
            <w:tcW w:w="918" w:type="dxa"/>
          </w:tcPr>
          <w:p w:rsidR="00C3535D" w:rsidRDefault="00C3535D">
            <w:r>
              <w:t>2</w:t>
            </w:r>
          </w:p>
        </w:tc>
        <w:tc>
          <w:tcPr>
            <w:tcW w:w="7677" w:type="dxa"/>
          </w:tcPr>
          <w:p w:rsidR="00454860" w:rsidRDefault="00BD531B" w:rsidP="005D466C">
            <w:r>
              <w:t>Lake Chelan</w:t>
            </w:r>
            <w:r w:rsidR="00454860">
              <w:t xml:space="preserve"> </w:t>
            </w:r>
            <w:r>
              <w:t xml:space="preserve">Weekend </w:t>
            </w:r>
            <w:r w:rsidR="00454860">
              <w:t xml:space="preserve">Get Away – </w:t>
            </w:r>
          </w:p>
          <w:p w:rsidR="00BD531B" w:rsidRDefault="00BD531B" w:rsidP="005D466C"/>
          <w:p w:rsidR="005D466C" w:rsidRDefault="005D466C" w:rsidP="005D466C">
            <w:r>
              <w:t>You will for su</w:t>
            </w:r>
            <w:r w:rsidR="00106DFC">
              <w:t>r</w:t>
            </w:r>
            <w:r>
              <w:t>e want a w</w:t>
            </w:r>
            <w:r w:rsidR="00106DFC">
              <w:t>eekend a</w:t>
            </w:r>
            <w:r w:rsidR="00C3535D">
              <w:t xml:space="preserve">way at Lake Chelan in north western Washington State!!  </w:t>
            </w:r>
            <w:r>
              <w:t xml:space="preserve">Spend three days and two nights in this lovely condo which is </w:t>
            </w:r>
            <w:r w:rsidR="00C3535D">
              <w:t xml:space="preserve">close </w:t>
            </w:r>
            <w:r w:rsidR="00281C7B">
              <w:t xml:space="preserve">to </w:t>
            </w:r>
            <w:r w:rsidR="00C3535D">
              <w:t>the lake</w:t>
            </w:r>
            <w:r>
              <w:t>, making</w:t>
            </w:r>
            <w:r w:rsidR="00C3535D">
              <w:t xml:space="preserve"> this the perfect</w:t>
            </w:r>
            <w:r w:rsidR="00281C7B">
              <w:t>,</w:t>
            </w:r>
            <w:r w:rsidR="00C3535D">
              <w:t xml:space="preserve"> “get away</w:t>
            </w:r>
            <w:r w:rsidR="00281C7B">
              <w:t>,</w:t>
            </w:r>
            <w:r w:rsidR="00C3535D">
              <w:t>” destination from the big city!!</w:t>
            </w:r>
            <w:r>
              <w:t xml:space="preserve">  This fabulous condo sleeps six and is across the street from the State Park and the main beach. Includes one parking space.  </w:t>
            </w:r>
          </w:p>
          <w:p w:rsidR="005D466C" w:rsidRDefault="005D466C" w:rsidP="005D466C"/>
          <w:p w:rsidR="00C3535D" w:rsidRDefault="005D466C" w:rsidP="004651EC">
            <w:pPr>
              <w:rPr>
                <w:rStyle w:val="apple-converted-space"/>
                <w:rFonts w:ascii="Helvetica" w:hAnsi="Helvetica" w:cs="Calibri"/>
                <w:sz w:val="27"/>
                <w:szCs w:val="27"/>
              </w:rPr>
            </w:pPr>
            <w:r>
              <w:t xml:space="preserve">The winner will be notified and given the owner’s email address.  She is asking for an email </w:t>
            </w:r>
            <w:r w:rsidR="00281C7B">
              <w:t xml:space="preserve">back </w:t>
            </w:r>
            <w:r>
              <w:t>ASAP in order to reserve your 3 days.  She will need to check availability…so have several options available for her!</w:t>
            </w:r>
            <w:r w:rsidR="00C3535D">
              <w:rPr>
                <w:rFonts w:ascii="Helvetica" w:hAnsi="Helvetica" w:cs="Calibri"/>
                <w:sz w:val="27"/>
                <w:szCs w:val="27"/>
              </w:rPr>
              <w:t xml:space="preserve">    </w:t>
            </w:r>
            <w:r w:rsidR="00C3535D">
              <w:rPr>
                <w:rStyle w:val="apple-converted-space"/>
                <w:rFonts w:ascii="Helvetica" w:hAnsi="Helvetica" w:cs="Calibri"/>
                <w:sz w:val="27"/>
                <w:szCs w:val="27"/>
              </w:rPr>
              <w:t> </w:t>
            </w:r>
          </w:p>
          <w:p w:rsidR="00334524" w:rsidRDefault="00334524" w:rsidP="004651EC">
            <w:pPr>
              <w:rPr>
                <w:rStyle w:val="apple-converted-space"/>
                <w:rFonts w:ascii="Helvetica" w:hAnsi="Helvetica" w:cs="Calibri"/>
                <w:sz w:val="27"/>
                <w:szCs w:val="27"/>
              </w:rPr>
            </w:pPr>
          </w:p>
          <w:p w:rsidR="00334524" w:rsidRDefault="00334524" w:rsidP="004651EC">
            <w:pPr>
              <w:rPr>
                <w:rStyle w:val="apple-converted-space"/>
                <w:rFonts w:ascii="Helvetica" w:hAnsi="Helvetica" w:cs="Calibri"/>
                <w:sz w:val="27"/>
                <w:szCs w:val="27"/>
              </w:rPr>
            </w:pPr>
          </w:p>
          <w:p w:rsidR="00334524" w:rsidRDefault="00334524" w:rsidP="004651EC">
            <w:pPr>
              <w:rPr>
                <w:rStyle w:val="apple-converted-space"/>
                <w:rFonts w:ascii="Helvetica" w:hAnsi="Helvetica" w:cs="Calibri"/>
                <w:sz w:val="27"/>
                <w:szCs w:val="27"/>
              </w:rPr>
            </w:pPr>
          </w:p>
          <w:p w:rsidR="00334524" w:rsidRDefault="00334524" w:rsidP="004651EC">
            <w:pPr>
              <w:rPr>
                <w:rStyle w:val="apple-converted-space"/>
                <w:rFonts w:ascii="Helvetica" w:hAnsi="Helvetica" w:cs="Calibri"/>
                <w:sz w:val="27"/>
                <w:szCs w:val="27"/>
              </w:rPr>
            </w:pPr>
          </w:p>
          <w:p w:rsidR="00334524" w:rsidRDefault="00334524" w:rsidP="004651EC">
            <w:pPr>
              <w:rPr>
                <w:rStyle w:val="apple-converted-space"/>
                <w:rFonts w:ascii="Helvetica" w:hAnsi="Helvetica" w:cs="Calibri"/>
                <w:sz w:val="27"/>
                <w:szCs w:val="27"/>
              </w:rPr>
            </w:pPr>
          </w:p>
          <w:p w:rsidR="00334524" w:rsidRDefault="00334524" w:rsidP="004651EC">
            <w:pPr>
              <w:rPr>
                <w:rStyle w:val="apple-converted-space"/>
                <w:rFonts w:ascii="Helvetica" w:hAnsi="Helvetica" w:cs="Calibri"/>
                <w:sz w:val="27"/>
                <w:szCs w:val="27"/>
              </w:rPr>
            </w:pPr>
          </w:p>
          <w:p w:rsidR="00334524" w:rsidRDefault="00334524" w:rsidP="004651EC">
            <w:pPr>
              <w:rPr>
                <w:rStyle w:val="apple-converted-space"/>
                <w:rFonts w:ascii="Helvetica" w:hAnsi="Helvetica" w:cs="Calibri"/>
                <w:sz w:val="27"/>
                <w:szCs w:val="27"/>
              </w:rPr>
            </w:pPr>
          </w:p>
          <w:p w:rsidR="00334524" w:rsidRPr="00334524" w:rsidRDefault="00334524" w:rsidP="004651EC">
            <w:pPr>
              <w:rPr>
                <w:rStyle w:val="apple-converted-space"/>
                <w:rFonts w:cstheme="minorHAnsi"/>
                <w:sz w:val="24"/>
                <w:szCs w:val="24"/>
              </w:rPr>
            </w:pPr>
          </w:p>
          <w:p w:rsidR="00334524" w:rsidRPr="00334524" w:rsidRDefault="00334524" w:rsidP="004651EC">
            <w:pPr>
              <w:rPr>
                <w:rFonts w:cstheme="minorHAnsi"/>
              </w:rPr>
            </w:pPr>
            <w:r w:rsidRPr="00334524">
              <w:rPr>
                <w:rStyle w:val="apple-converted-space"/>
                <w:rFonts w:cstheme="minorHAnsi"/>
              </w:rPr>
              <w:t>More condo pics</w:t>
            </w:r>
          </w:p>
        </w:tc>
        <w:tc>
          <w:tcPr>
            <w:tcW w:w="1503" w:type="dxa"/>
          </w:tcPr>
          <w:p w:rsidR="00C3535D" w:rsidRDefault="00D814B2">
            <w:r>
              <w:lastRenderedPageBreak/>
              <w:t>$350</w:t>
            </w:r>
          </w:p>
        </w:tc>
        <w:tc>
          <w:tcPr>
            <w:tcW w:w="4518" w:type="dxa"/>
          </w:tcPr>
          <w:p w:rsidR="004651EC" w:rsidRDefault="005D466C" w:rsidP="004651EC">
            <w:r>
              <w:rPr>
                <w:noProof/>
              </w:rPr>
              <w:drawing>
                <wp:inline distT="0" distB="0" distL="0" distR="0" wp14:anchorId="3D1F0B7E" wp14:editId="6B08C134">
                  <wp:extent cx="1770486" cy="1327867"/>
                  <wp:effectExtent l="0" t="0" r="127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3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8500" cy="1326378"/>
                          </a:xfrm>
                          <a:prstGeom prst="rect">
                            <a:avLst/>
                          </a:prstGeom>
                        </pic:spPr>
                      </pic:pic>
                    </a:graphicData>
                  </a:graphic>
                </wp:inline>
              </w:drawing>
            </w:r>
            <w:r w:rsidR="004651EC">
              <w:t xml:space="preserve">   </w:t>
            </w:r>
            <w:r w:rsidR="004651EC">
              <w:rPr>
                <w:noProof/>
              </w:rPr>
              <w:drawing>
                <wp:inline distT="0" distB="0" distL="0" distR="0" wp14:anchorId="49E8DF53" wp14:editId="05CC61AD">
                  <wp:extent cx="1781585" cy="13358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3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0208" cy="1342284"/>
                          </a:xfrm>
                          <a:prstGeom prst="rect">
                            <a:avLst/>
                          </a:prstGeom>
                        </pic:spPr>
                      </pic:pic>
                    </a:graphicData>
                  </a:graphic>
                </wp:inline>
              </w:drawing>
            </w:r>
          </w:p>
          <w:p w:rsidR="004651EC" w:rsidRDefault="004651EC" w:rsidP="004651EC">
            <w:r>
              <w:rPr>
                <w:noProof/>
              </w:rPr>
              <w:lastRenderedPageBreak/>
              <w:drawing>
                <wp:inline distT="0" distB="0" distL="0" distR="0" wp14:anchorId="0CCBDA41" wp14:editId="0380B021">
                  <wp:extent cx="2194560" cy="14630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292-Edit.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8682" cy="1472454"/>
                          </a:xfrm>
                          <a:prstGeom prst="rect">
                            <a:avLst/>
                          </a:prstGeom>
                        </pic:spPr>
                      </pic:pic>
                    </a:graphicData>
                  </a:graphic>
                </wp:inline>
              </w:drawing>
            </w:r>
            <w:r>
              <w:t xml:space="preserve">  </w:t>
            </w:r>
            <w:r>
              <w:rPr>
                <w:noProof/>
              </w:rPr>
              <w:drawing>
                <wp:inline distT="0" distB="0" distL="0" distR="0" wp14:anchorId="7AF1A485" wp14:editId="23418DE9">
                  <wp:extent cx="2169575" cy="1447137"/>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285-Edit.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5265" cy="1450933"/>
                          </a:xfrm>
                          <a:prstGeom prst="rect">
                            <a:avLst/>
                          </a:prstGeom>
                        </pic:spPr>
                      </pic:pic>
                    </a:graphicData>
                  </a:graphic>
                </wp:inline>
              </w:drawing>
            </w:r>
          </w:p>
          <w:p w:rsidR="004651EC" w:rsidRDefault="004651EC" w:rsidP="004651EC">
            <w:r>
              <w:rPr>
                <w:noProof/>
              </w:rPr>
              <w:drawing>
                <wp:inline distT="0" distB="0" distL="0" distR="0" wp14:anchorId="24EDE668" wp14:editId="55ACF78D">
                  <wp:extent cx="2216566" cy="147894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259-Edit.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3936" cy="1490531"/>
                          </a:xfrm>
                          <a:prstGeom prst="rect">
                            <a:avLst/>
                          </a:prstGeom>
                        </pic:spPr>
                      </pic:pic>
                    </a:graphicData>
                  </a:graphic>
                </wp:inline>
              </w:drawing>
            </w:r>
            <w:r>
              <w:t xml:space="preserve">  </w:t>
            </w:r>
            <w:r>
              <w:rPr>
                <w:noProof/>
              </w:rPr>
              <w:drawing>
                <wp:inline distT="0" distB="0" distL="0" distR="0" wp14:anchorId="67A1B8E8" wp14:editId="423F9092">
                  <wp:extent cx="2190228" cy="1463040"/>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O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0251" cy="1469735"/>
                          </a:xfrm>
                          <a:prstGeom prst="rect">
                            <a:avLst/>
                          </a:prstGeom>
                        </pic:spPr>
                      </pic:pic>
                    </a:graphicData>
                  </a:graphic>
                </wp:inline>
              </w:drawing>
            </w:r>
          </w:p>
          <w:p w:rsidR="004651EC" w:rsidRDefault="004651EC" w:rsidP="004651EC"/>
        </w:tc>
      </w:tr>
      <w:tr w:rsidR="008F4AE9" w:rsidTr="004651EC">
        <w:tc>
          <w:tcPr>
            <w:tcW w:w="918" w:type="dxa"/>
          </w:tcPr>
          <w:p w:rsidR="00C3535D" w:rsidRDefault="004651EC">
            <w:r>
              <w:lastRenderedPageBreak/>
              <w:t>3</w:t>
            </w:r>
          </w:p>
        </w:tc>
        <w:tc>
          <w:tcPr>
            <w:tcW w:w="7677" w:type="dxa"/>
          </w:tcPr>
          <w:p w:rsidR="00BD531B" w:rsidRDefault="00BD531B" w:rsidP="00492240">
            <w:r>
              <w:t xml:space="preserve">“Grown Up and Me” Matching Floral Aprons with Book – </w:t>
            </w:r>
          </w:p>
          <w:p w:rsidR="00BD531B" w:rsidRDefault="00BD531B" w:rsidP="00492240"/>
          <w:p w:rsidR="00C3535D" w:rsidRDefault="004651EC" w:rsidP="00492240">
            <w:r>
              <w:t>Get cooking with your favorite</w:t>
            </w:r>
            <w:r w:rsidR="00492240">
              <w:t xml:space="preserve">, </w:t>
            </w:r>
            <w:r>
              <w:t>“Little!”  Here we have a</w:t>
            </w:r>
            <w:r w:rsidR="00492240">
              <w:t>,</w:t>
            </w:r>
            <w:r>
              <w:t xml:space="preserve"> “Grown Up &amp; Me</w:t>
            </w:r>
            <w:r w:rsidR="00492240">
              <w:t>,</w:t>
            </w:r>
            <w:r>
              <w:t>” set of matching aprons!  Th</w:t>
            </w:r>
            <w:r w:rsidR="00106DFC">
              <w:t>ese cheery, colorful apron</w:t>
            </w:r>
            <w:r w:rsidR="00FC429D">
              <w:t xml:space="preserve">s are Misses size large and Child size large.  They are </w:t>
            </w:r>
            <w:r>
              <w:t xml:space="preserve">made of 100% cotton fabric, so they are </w:t>
            </w:r>
            <w:r w:rsidR="00106DFC">
              <w:t xml:space="preserve">easily washed. </w:t>
            </w:r>
            <w:r>
              <w:t xml:space="preserve"> The multicolor floral body is perfectly complemented by a beautiful </w:t>
            </w:r>
            <w:r w:rsidR="00FC429D">
              <w:t xml:space="preserve">turquoise bodice and </w:t>
            </w:r>
            <w:r w:rsidR="00143237">
              <w:t xml:space="preserve">hem </w:t>
            </w:r>
            <w:r w:rsidR="00FC429D">
              <w:t>border, with pink pocket trim</w:t>
            </w:r>
            <w:r>
              <w:t>.  They come with both</w:t>
            </w:r>
            <w:r w:rsidR="00FC429D">
              <w:t>,</w:t>
            </w:r>
            <w:r>
              <w:t xml:space="preserve"> “Mrs. Pot</w:t>
            </w:r>
            <w:r w:rsidR="00492240">
              <w:t>t</w:t>
            </w:r>
            <w:r>
              <w:t>s and Chip</w:t>
            </w:r>
            <w:r w:rsidR="00FC429D">
              <w:t>,</w:t>
            </w:r>
            <w:r>
              <w:t>” buttons (from “Beauty and the Beast</w:t>
            </w:r>
            <w:r w:rsidR="00106DFC">
              <w:t>”) as well as</w:t>
            </w:r>
            <w:r w:rsidR="00FC429D">
              <w:t>,</w:t>
            </w:r>
            <w:r>
              <w:t xml:space="preserve"> “Mrs. Pot</w:t>
            </w:r>
            <w:r w:rsidR="00492240">
              <w:t>t</w:t>
            </w:r>
            <w:r>
              <w:t>s and Chip</w:t>
            </w:r>
            <w:r w:rsidR="00FC429D">
              <w:t>,</w:t>
            </w:r>
            <w:r>
              <w:t>” iron on patch</w:t>
            </w:r>
            <w:r w:rsidR="00281C7B">
              <w:t>es</w:t>
            </w:r>
            <w:r>
              <w:t>, if your tot is not</w:t>
            </w:r>
            <w:r w:rsidR="00FC429D">
              <w:t xml:space="preserve"> safe with small bu</w:t>
            </w:r>
            <w:r w:rsidR="00492240">
              <w:t>ttons.  T</w:t>
            </w:r>
            <w:r w:rsidR="00FC429D">
              <w:t>he S</w:t>
            </w:r>
            <w:r>
              <w:t>ewist will send both with this set, and you can choose which you want on yours and your youngsters aprons…so</w:t>
            </w:r>
            <w:r w:rsidR="00281C7B">
              <w:t>,</w:t>
            </w:r>
            <w:r>
              <w:t xml:space="preserve"> “some assembly required</w:t>
            </w:r>
            <w:r w:rsidR="00281C7B">
              <w:t>,</w:t>
            </w:r>
            <w:r>
              <w:t>”…affixing either buttons or the iron on patches</w:t>
            </w:r>
            <w:r w:rsidR="00E32132">
              <w:t xml:space="preserve"> to the bodice of the aprons</w:t>
            </w:r>
            <w:r>
              <w:t xml:space="preserve">!  </w:t>
            </w:r>
            <w:r w:rsidR="00FC429D">
              <w:t>These treasures</w:t>
            </w:r>
            <w:r>
              <w:t xml:space="preserve"> will make any foray into your next culinary adventure with your favorite tiny chef, “Magnifique!”</w:t>
            </w:r>
            <w:r w:rsidR="00FC429D">
              <w:t xml:space="preserve">  Bonus – </w:t>
            </w:r>
            <w:r w:rsidR="00E32132">
              <w:t>They come</w:t>
            </w:r>
            <w:r w:rsidR="00FC429D">
              <w:t xml:space="preserve"> with the book, “Angelina Ballerina And the Tea Party!”</w:t>
            </w:r>
          </w:p>
        </w:tc>
        <w:tc>
          <w:tcPr>
            <w:tcW w:w="1503" w:type="dxa"/>
          </w:tcPr>
          <w:p w:rsidR="00C3535D" w:rsidRDefault="00143237">
            <w:r>
              <w:t>$75</w:t>
            </w:r>
          </w:p>
        </w:tc>
        <w:tc>
          <w:tcPr>
            <w:tcW w:w="4518" w:type="dxa"/>
          </w:tcPr>
          <w:p w:rsidR="00C3535D" w:rsidRDefault="003C658D">
            <w:r>
              <w:rPr>
                <w:noProof/>
              </w:rPr>
              <w:drawing>
                <wp:inline distT="0" distB="0" distL="0" distR="0">
                  <wp:extent cx="1558456" cy="2077939"/>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72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3951" cy="2071933"/>
                          </a:xfrm>
                          <a:prstGeom prst="rect">
                            <a:avLst/>
                          </a:prstGeom>
                        </pic:spPr>
                      </pic:pic>
                    </a:graphicData>
                  </a:graphic>
                </wp:inline>
              </w:drawing>
            </w:r>
            <w:r w:rsidR="00FC429D">
              <w:t xml:space="preserve"> </w:t>
            </w:r>
            <w:r w:rsidR="00FC429D">
              <w:rPr>
                <w:noProof/>
              </w:rPr>
              <w:drawing>
                <wp:inline distT="0" distB="0" distL="0" distR="0" wp14:anchorId="117A59C9" wp14:editId="1DD33057">
                  <wp:extent cx="1508760" cy="1131570"/>
                  <wp:effectExtent l="0" t="1905"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30.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509147" cy="1131861"/>
                          </a:xfrm>
                          <a:prstGeom prst="rect">
                            <a:avLst/>
                          </a:prstGeom>
                        </pic:spPr>
                      </pic:pic>
                    </a:graphicData>
                  </a:graphic>
                </wp:inline>
              </w:drawing>
            </w:r>
            <w:r w:rsidR="00FC429D">
              <w:rPr>
                <w:noProof/>
              </w:rPr>
              <w:drawing>
                <wp:inline distT="0" distB="0" distL="0" distR="0" wp14:anchorId="49F2358C" wp14:editId="6BFD21AF">
                  <wp:extent cx="1268709" cy="896907"/>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6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8543" cy="896790"/>
                          </a:xfrm>
                          <a:prstGeom prst="rect">
                            <a:avLst/>
                          </a:prstGeom>
                        </pic:spPr>
                      </pic:pic>
                    </a:graphicData>
                  </a:graphic>
                </wp:inline>
              </w:drawing>
            </w:r>
            <w:r w:rsidR="007C5B3B">
              <w:t xml:space="preserve">    </w:t>
            </w:r>
            <w:r w:rsidR="007C5B3B">
              <w:rPr>
                <w:noProof/>
              </w:rPr>
              <w:drawing>
                <wp:inline distT="0" distB="0" distL="0" distR="0" wp14:anchorId="69023101" wp14:editId="141EEC13">
                  <wp:extent cx="1106654" cy="10893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10-21 0919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7618" cy="1090278"/>
                          </a:xfrm>
                          <a:prstGeom prst="rect">
                            <a:avLst/>
                          </a:prstGeom>
                        </pic:spPr>
                      </pic:pic>
                    </a:graphicData>
                  </a:graphic>
                </wp:inline>
              </w:drawing>
            </w:r>
          </w:p>
          <w:p w:rsidR="00FC429D" w:rsidRDefault="00FC429D"/>
        </w:tc>
      </w:tr>
      <w:tr w:rsidR="008F4AE9" w:rsidTr="004651EC">
        <w:tc>
          <w:tcPr>
            <w:tcW w:w="918" w:type="dxa"/>
          </w:tcPr>
          <w:p w:rsidR="00C3535D" w:rsidRDefault="00FC429D">
            <w:r>
              <w:t>3</w:t>
            </w:r>
          </w:p>
        </w:tc>
        <w:tc>
          <w:tcPr>
            <w:tcW w:w="7677" w:type="dxa"/>
          </w:tcPr>
          <w:p w:rsidR="00BD531B" w:rsidRDefault="00BD531B" w:rsidP="00492240">
            <w:r>
              <w:t>“Grown Up and Me”</w:t>
            </w:r>
            <w:r w:rsidR="00EB60F9">
              <w:t xml:space="preserve"> Mat</w:t>
            </w:r>
            <w:r>
              <w:t xml:space="preserve">ching Llama Aprons and Book – </w:t>
            </w:r>
          </w:p>
          <w:p w:rsidR="00BD531B" w:rsidRDefault="00BD531B" w:rsidP="00492240"/>
          <w:p w:rsidR="00C3535D" w:rsidRDefault="00FC429D" w:rsidP="00492240">
            <w:r>
              <w:t xml:space="preserve">And look!  A second set of, “Grown Up and Me,” </w:t>
            </w:r>
            <w:r w:rsidR="00143237">
              <w:t xml:space="preserve">matching </w:t>
            </w:r>
            <w:r>
              <w:t xml:space="preserve">aprons!  This time in </w:t>
            </w:r>
            <w:r w:rsidR="00E32132">
              <w:t xml:space="preserve">Misses size medium and child size medium.  Again, made of 100% cotton, in a fabric adorned with colorful, happy llamas on a contrasting black background!  The llamas make up the body of the aprons, with a bright green with orange, red, yellow, and purple tiny dots for the bodice and </w:t>
            </w:r>
            <w:r w:rsidR="00143237">
              <w:t xml:space="preserve">hem </w:t>
            </w:r>
            <w:r w:rsidR="00E32132">
              <w:t>border, and bright orange pocket trim.  These aprons come with both a</w:t>
            </w:r>
            <w:r w:rsidR="00492240">
              <w:t>,</w:t>
            </w:r>
            <w:r w:rsidR="00E32132">
              <w:t xml:space="preserve"> “Llama in a Teacup</w:t>
            </w:r>
            <w:r w:rsidR="00492240">
              <w:t>,</w:t>
            </w:r>
            <w:r w:rsidR="00E32132">
              <w:t>” pin to adorn the bodice, or an iron on Llama patch, if your youngster is not yet safe with pin</w:t>
            </w:r>
            <w:r w:rsidR="00492240">
              <w:t>s.  T</w:t>
            </w:r>
            <w:r w:rsidR="00E32132">
              <w:t xml:space="preserve">he Sewist will </w:t>
            </w:r>
            <w:r w:rsidR="00143237">
              <w:t>send</w:t>
            </w:r>
            <w:r w:rsidR="00E32132">
              <w:t xml:space="preserve"> both, </w:t>
            </w:r>
            <w:r w:rsidR="00143237">
              <w:t xml:space="preserve">for </w:t>
            </w:r>
            <w:proofErr w:type="gramStart"/>
            <w:r w:rsidR="00143237">
              <w:t xml:space="preserve">a </w:t>
            </w:r>
            <w:r w:rsidR="00492240">
              <w:t>you</w:t>
            </w:r>
            <w:proofErr w:type="gramEnd"/>
            <w:r w:rsidR="00492240">
              <w:t xml:space="preserve"> to choose</w:t>
            </w:r>
            <w:r w:rsidR="00106DFC">
              <w:t>!  S</w:t>
            </w:r>
            <w:r>
              <w:t>o</w:t>
            </w:r>
            <w:r w:rsidR="00106DFC">
              <w:t>,</w:t>
            </w:r>
            <w:r>
              <w:t xml:space="preserve"> “some assembly required</w:t>
            </w:r>
            <w:r w:rsidR="00106DFC">
              <w:t>,”</w:t>
            </w:r>
            <w:r>
              <w:t xml:space="preserve">…affixing either </w:t>
            </w:r>
            <w:r w:rsidR="00E32132">
              <w:t>pins</w:t>
            </w:r>
            <w:r>
              <w:t xml:space="preserve"> or the iron on patches</w:t>
            </w:r>
            <w:r w:rsidR="00E32132">
              <w:t xml:space="preserve"> to the bodice of the aprons</w:t>
            </w:r>
            <w:r>
              <w:t xml:space="preserve">!  </w:t>
            </w:r>
            <w:r w:rsidR="00E32132">
              <w:t>These aprons will make you and your, “Little,” a winning duo in the kitchen as you whip up your favorite, “</w:t>
            </w:r>
            <w:proofErr w:type="spellStart"/>
            <w:r w:rsidR="00E32132">
              <w:t>Muy</w:t>
            </w:r>
            <w:proofErr w:type="spellEnd"/>
            <w:r w:rsidR="00E32132">
              <w:t xml:space="preserve"> Bueno,” recipes!  Bonus – They come with the book, “Is Your Mama a Llama?”</w:t>
            </w:r>
          </w:p>
        </w:tc>
        <w:tc>
          <w:tcPr>
            <w:tcW w:w="1503" w:type="dxa"/>
          </w:tcPr>
          <w:p w:rsidR="00C3535D" w:rsidRDefault="00143237">
            <w:r>
              <w:t>$75</w:t>
            </w:r>
          </w:p>
        </w:tc>
        <w:tc>
          <w:tcPr>
            <w:tcW w:w="4518" w:type="dxa"/>
          </w:tcPr>
          <w:p w:rsidR="001F093E" w:rsidRDefault="003C658D" w:rsidP="00106DFC">
            <w:r>
              <w:rPr>
                <w:noProof/>
              </w:rPr>
              <w:drawing>
                <wp:inline distT="0" distB="0" distL="0" distR="0">
                  <wp:extent cx="1653871" cy="2205161"/>
                  <wp:effectExtent l="0" t="0" r="381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41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7521" cy="2210027"/>
                          </a:xfrm>
                          <a:prstGeom prst="rect">
                            <a:avLst/>
                          </a:prstGeom>
                        </pic:spPr>
                      </pic:pic>
                    </a:graphicData>
                  </a:graphic>
                </wp:inline>
              </w:drawing>
            </w:r>
            <w:r w:rsidR="00106DFC">
              <w:t xml:space="preserve">   </w:t>
            </w:r>
            <w:r w:rsidR="00334524">
              <w:rPr>
                <w:noProof/>
              </w:rPr>
              <w:drawing>
                <wp:inline distT="0" distB="0" distL="0" distR="0" wp14:anchorId="2BC4F129" wp14:editId="3D6469B7">
                  <wp:extent cx="1099930" cy="824948"/>
                  <wp:effectExtent l="4127" t="0" r="9208" b="9207"/>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37.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105983" cy="829488"/>
                          </a:xfrm>
                          <a:prstGeom prst="rect">
                            <a:avLst/>
                          </a:prstGeom>
                        </pic:spPr>
                      </pic:pic>
                    </a:graphicData>
                  </a:graphic>
                </wp:inline>
              </w:drawing>
            </w:r>
            <w:r w:rsidR="00E32132">
              <w:rPr>
                <w:noProof/>
              </w:rPr>
              <w:drawing>
                <wp:inline distT="0" distB="0" distL="0" distR="0" wp14:anchorId="503877AF" wp14:editId="21544520">
                  <wp:extent cx="1200647" cy="900485"/>
                  <wp:effectExtent l="0" t="254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31.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200510" cy="900382"/>
                          </a:xfrm>
                          <a:prstGeom prst="rect">
                            <a:avLst/>
                          </a:prstGeom>
                        </pic:spPr>
                      </pic:pic>
                    </a:graphicData>
                  </a:graphic>
                </wp:inline>
              </w:drawing>
            </w:r>
            <w:r w:rsidR="001F093E">
              <w:rPr>
                <w:noProof/>
              </w:rPr>
              <w:drawing>
                <wp:inline distT="0" distB="0" distL="0" distR="0" wp14:anchorId="38EC9A38" wp14:editId="67E515A8">
                  <wp:extent cx="1117102" cy="1105231"/>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327621773__6D5E9907-A692-400D-A427-E3B4BA39482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18920" cy="1107029"/>
                          </a:xfrm>
                          <a:prstGeom prst="rect">
                            <a:avLst/>
                          </a:prstGeom>
                        </pic:spPr>
                      </pic:pic>
                    </a:graphicData>
                  </a:graphic>
                </wp:inline>
              </w:drawing>
            </w:r>
            <w:r w:rsidR="00106DFC">
              <w:t xml:space="preserve">   </w:t>
            </w:r>
          </w:p>
        </w:tc>
      </w:tr>
      <w:tr w:rsidR="008F4AE9" w:rsidTr="004651EC">
        <w:tc>
          <w:tcPr>
            <w:tcW w:w="918" w:type="dxa"/>
          </w:tcPr>
          <w:p w:rsidR="00C3535D" w:rsidRDefault="00143237">
            <w:r>
              <w:lastRenderedPageBreak/>
              <w:t>4</w:t>
            </w:r>
          </w:p>
        </w:tc>
        <w:tc>
          <w:tcPr>
            <w:tcW w:w="7677" w:type="dxa"/>
          </w:tcPr>
          <w:p w:rsidR="00BD531B" w:rsidRDefault="00BD531B" w:rsidP="00B44F45">
            <w:r>
              <w:t xml:space="preserve">Turkish Mandala Bowl – </w:t>
            </w:r>
          </w:p>
          <w:p w:rsidR="00BD531B" w:rsidRDefault="00BD531B" w:rsidP="00B44F45"/>
          <w:p w:rsidR="00C3535D" w:rsidRDefault="002050B6" w:rsidP="00B44F45">
            <w:r>
              <w:t xml:space="preserve">Give your home that exotic vibe!  This beautiful glass bowl, made in Turkey, brings a Middle-Eastern flare to any table.  This bowl is decorated in turquoise and purple glaze, and embellished with gold toned raised lines.  </w:t>
            </w:r>
            <w:r w:rsidR="00B44F45">
              <w:t xml:space="preserve">It is 12” across and 2 3/4” deep.  Versatile uses – perfect for dinner parties or to just keep on display as a 3D piece of art!  A lovely mandala for you to enjoy!  </w:t>
            </w:r>
          </w:p>
          <w:p w:rsidR="00972581" w:rsidRDefault="00972581" w:rsidP="00B44F45"/>
          <w:p w:rsidR="00972581" w:rsidRDefault="00972581" w:rsidP="00B44F45"/>
          <w:p w:rsidR="00972581" w:rsidRDefault="00972581" w:rsidP="00B44F45"/>
          <w:p w:rsidR="00972581" w:rsidRDefault="00972581" w:rsidP="00B44F45"/>
          <w:p w:rsidR="00972581" w:rsidRDefault="00972581" w:rsidP="00B44F45"/>
          <w:p w:rsidR="00972581" w:rsidRDefault="00972581" w:rsidP="00B44F45"/>
          <w:p w:rsidR="00972581" w:rsidRDefault="00972581" w:rsidP="00B44F45"/>
          <w:p w:rsidR="00972581" w:rsidRDefault="00972581" w:rsidP="00B44F45"/>
          <w:p w:rsidR="00972581" w:rsidRDefault="00972581" w:rsidP="00B44F45"/>
          <w:p w:rsidR="00972581" w:rsidRDefault="00972581" w:rsidP="00B44F45"/>
          <w:p w:rsidR="00972581" w:rsidRDefault="00972581" w:rsidP="00B44F45"/>
          <w:p w:rsidR="00972581" w:rsidRDefault="00972581" w:rsidP="00B44F45"/>
          <w:p w:rsidR="00972581" w:rsidRDefault="00972581" w:rsidP="00B44F45"/>
          <w:p w:rsidR="00972581" w:rsidRDefault="00972581" w:rsidP="00B44F45"/>
          <w:p w:rsidR="00972581" w:rsidRDefault="00972581" w:rsidP="00B44F45"/>
          <w:p w:rsidR="00972581" w:rsidRDefault="00972581" w:rsidP="00B44F45"/>
          <w:p w:rsidR="00972581" w:rsidRDefault="00972581" w:rsidP="00B44F45"/>
          <w:p w:rsidR="00972581" w:rsidRDefault="00972581" w:rsidP="00B44F45"/>
          <w:p w:rsidR="00972581" w:rsidRDefault="00972581" w:rsidP="00B44F45"/>
          <w:p w:rsidR="00972581" w:rsidRDefault="00972581" w:rsidP="00B44F45"/>
          <w:p w:rsidR="00972581" w:rsidRDefault="00972581" w:rsidP="00B44F45"/>
        </w:tc>
        <w:tc>
          <w:tcPr>
            <w:tcW w:w="1503" w:type="dxa"/>
          </w:tcPr>
          <w:p w:rsidR="00C3535D" w:rsidRDefault="00492240">
            <w:r>
              <w:t>$30</w:t>
            </w:r>
          </w:p>
        </w:tc>
        <w:tc>
          <w:tcPr>
            <w:tcW w:w="4518" w:type="dxa"/>
          </w:tcPr>
          <w:p w:rsidR="00C3535D" w:rsidRDefault="00106DFC" w:rsidP="006C6878">
            <w:r>
              <w:rPr>
                <w:noProof/>
              </w:rPr>
              <w:drawing>
                <wp:inline distT="0" distB="0" distL="0" distR="0" wp14:anchorId="5A7CBA87" wp14:editId="7E0CA77A">
                  <wp:extent cx="1965962" cy="1474472"/>
                  <wp:effectExtent l="0" t="1905"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00.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970617" cy="1477963"/>
                          </a:xfrm>
                          <a:prstGeom prst="rect">
                            <a:avLst/>
                          </a:prstGeom>
                        </pic:spPr>
                      </pic:pic>
                    </a:graphicData>
                  </a:graphic>
                </wp:inline>
              </w:drawing>
            </w:r>
            <w:r>
              <w:t xml:space="preserve"> </w:t>
            </w:r>
            <w:r w:rsidR="006C6878">
              <w:t xml:space="preserve">  </w:t>
            </w:r>
            <w:r w:rsidR="00334524">
              <w:rPr>
                <w:noProof/>
              </w:rPr>
              <w:drawing>
                <wp:inline distT="0" distB="0" distL="0" distR="0" wp14:anchorId="4681FCBD" wp14:editId="03C9BD99">
                  <wp:extent cx="1526651" cy="1144988"/>
                  <wp:effectExtent l="317"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02.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528910" cy="1146682"/>
                          </a:xfrm>
                          <a:prstGeom prst="rect">
                            <a:avLst/>
                          </a:prstGeom>
                        </pic:spPr>
                      </pic:pic>
                    </a:graphicData>
                  </a:graphic>
                </wp:inline>
              </w:drawing>
            </w:r>
            <w:r w:rsidR="00546A21">
              <w:rPr>
                <w:noProof/>
              </w:rPr>
              <w:drawing>
                <wp:inline distT="0" distB="0" distL="0" distR="0" wp14:anchorId="6D7B4F60" wp14:editId="2EA109F1">
                  <wp:extent cx="2393341" cy="1196671"/>
                  <wp:effectExtent l="0" t="0" r="698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47.jpg"/>
                          <pic:cNvPicPr/>
                        </pic:nvPicPr>
                        <pic:blipFill>
                          <a:blip r:embed="rId24">
                            <a:extLst>
                              <a:ext uri="{28A0092B-C50C-407E-A947-70E740481C1C}">
                                <a14:useLocalDpi xmlns:a14="http://schemas.microsoft.com/office/drawing/2010/main" val="0"/>
                              </a:ext>
                            </a:extLst>
                          </a:blip>
                          <a:stretch>
                            <a:fillRect/>
                          </a:stretch>
                        </pic:blipFill>
                        <pic:spPr>
                          <a:xfrm>
                            <a:off x="0" y="0"/>
                            <a:ext cx="2405073" cy="1202537"/>
                          </a:xfrm>
                          <a:prstGeom prst="rect">
                            <a:avLst/>
                          </a:prstGeom>
                        </pic:spPr>
                      </pic:pic>
                    </a:graphicData>
                  </a:graphic>
                </wp:inline>
              </w:drawing>
            </w:r>
          </w:p>
        </w:tc>
      </w:tr>
      <w:tr w:rsidR="008F4AE9" w:rsidTr="004651EC">
        <w:tc>
          <w:tcPr>
            <w:tcW w:w="918" w:type="dxa"/>
          </w:tcPr>
          <w:p w:rsidR="00C3535D" w:rsidRDefault="00334524">
            <w:r>
              <w:lastRenderedPageBreak/>
              <w:t>5</w:t>
            </w:r>
          </w:p>
        </w:tc>
        <w:tc>
          <w:tcPr>
            <w:tcW w:w="7677" w:type="dxa"/>
          </w:tcPr>
          <w:p w:rsidR="00BD531B" w:rsidRDefault="00BD531B" w:rsidP="00492240">
            <w:r>
              <w:t xml:space="preserve">“Touching Moments” Wall Calendars – </w:t>
            </w:r>
          </w:p>
          <w:p w:rsidR="00BD531B" w:rsidRDefault="00BD531B" w:rsidP="00492240"/>
          <w:p w:rsidR="00C3535D" w:rsidRDefault="008F1C80" w:rsidP="00492240">
            <w:r>
              <w:t xml:space="preserve">Get your own, “Touching Moments,” 2021 wall calendar!  Designed by our very own Barbara Oswald, </w:t>
            </w:r>
            <w:r w:rsidR="00492240">
              <w:t xml:space="preserve">award winning photographer, </w:t>
            </w:r>
            <w:r>
              <w:t xml:space="preserve">and adorned with </w:t>
            </w:r>
            <w:r w:rsidR="00492240">
              <w:t>a selection of her stunning</w:t>
            </w:r>
            <w:r>
              <w:t xml:space="preserve"> photographs.  Unlimited quantities, so</w:t>
            </w:r>
            <w:r w:rsidR="00492240">
              <w:t xml:space="preserve"> this is</w:t>
            </w:r>
            <w:r>
              <w:t xml:space="preserve"> perfect </w:t>
            </w:r>
            <w:r w:rsidR="00492240">
              <w:t xml:space="preserve">for all of your special peeps, </w:t>
            </w:r>
            <w:r>
              <w:t xml:space="preserve">as Christmas or Hanukah gifts!! Your garden will bloom all year long!!!  </w:t>
            </w:r>
          </w:p>
        </w:tc>
        <w:tc>
          <w:tcPr>
            <w:tcW w:w="1503" w:type="dxa"/>
          </w:tcPr>
          <w:p w:rsidR="00C3535D" w:rsidRDefault="008F1C80">
            <w:r>
              <w:t>$20</w:t>
            </w:r>
            <w:r w:rsidR="00C75186">
              <w:t xml:space="preserve"> each</w:t>
            </w:r>
          </w:p>
        </w:tc>
        <w:tc>
          <w:tcPr>
            <w:tcW w:w="4518" w:type="dxa"/>
          </w:tcPr>
          <w:p w:rsidR="00C3535D" w:rsidRDefault="00334524">
            <w:r>
              <w:rPr>
                <w:noProof/>
              </w:rPr>
              <w:drawing>
                <wp:inline distT="0" distB="0" distL="0" distR="0" wp14:anchorId="730723F6" wp14:editId="73FB8428">
                  <wp:extent cx="1771816" cy="1328861"/>
                  <wp:effectExtent l="0" t="6985"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50.jpe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774138" cy="1330602"/>
                          </a:xfrm>
                          <a:prstGeom prst="rect">
                            <a:avLst/>
                          </a:prstGeom>
                        </pic:spPr>
                      </pic:pic>
                    </a:graphicData>
                  </a:graphic>
                </wp:inline>
              </w:drawing>
            </w:r>
            <w:r>
              <w:t xml:space="preserve">  </w:t>
            </w:r>
            <w:r>
              <w:rPr>
                <w:noProof/>
              </w:rPr>
              <w:drawing>
                <wp:inline distT="0" distB="0" distL="0" distR="0" wp14:anchorId="1309F309" wp14:editId="7FBD6786">
                  <wp:extent cx="1310732" cy="2130950"/>
                  <wp:effectExtent l="0" t="0" r="381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5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09916" cy="2129623"/>
                          </a:xfrm>
                          <a:prstGeom prst="rect">
                            <a:avLst/>
                          </a:prstGeom>
                        </pic:spPr>
                      </pic:pic>
                    </a:graphicData>
                  </a:graphic>
                </wp:inline>
              </w:drawing>
            </w:r>
          </w:p>
          <w:p w:rsidR="00334524" w:rsidRDefault="00334524">
            <w:r>
              <w:rPr>
                <w:noProof/>
              </w:rPr>
              <w:drawing>
                <wp:inline distT="0" distB="0" distL="0" distR="0" wp14:anchorId="203975EB" wp14:editId="576D841F">
                  <wp:extent cx="1311965" cy="2108203"/>
                  <wp:effectExtent l="0" t="0" r="254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52[8760].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11593" cy="2107606"/>
                          </a:xfrm>
                          <a:prstGeom prst="rect">
                            <a:avLst/>
                          </a:prstGeom>
                        </pic:spPr>
                      </pic:pic>
                    </a:graphicData>
                  </a:graphic>
                </wp:inline>
              </w:drawing>
            </w:r>
            <w:r>
              <w:t xml:space="preserve">  </w:t>
            </w:r>
            <w:r>
              <w:rPr>
                <w:noProof/>
              </w:rPr>
              <w:drawing>
                <wp:inline distT="0" distB="0" distL="0" distR="0" wp14:anchorId="1F728B9B" wp14:editId="086273D5">
                  <wp:extent cx="1315941" cy="175458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54[876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26244" cy="1768325"/>
                          </a:xfrm>
                          <a:prstGeom prst="rect">
                            <a:avLst/>
                          </a:prstGeom>
                        </pic:spPr>
                      </pic:pic>
                    </a:graphicData>
                  </a:graphic>
                </wp:inline>
              </w:drawing>
            </w:r>
          </w:p>
        </w:tc>
      </w:tr>
      <w:tr w:rsidR="008F4AE9" w:rsidTr="004651EC">
        <w:tc>
          <w:tcPr>
            <w:tcW w:w="918" w:type="dxa"/>
          </w:tcPr>
          <w:p w:rsidR="00C3535D" w:rsidRDefault="00334524">
            <w:r>
              <w:t>6</w:t>
            </w:r>
          </w:p>
        </w:tc>
        <w:tc>
          <w:tcPr>
            <w:tcW w:w="7677" w:type="dxa"/>
          </w:tcPr>
          <w:p w:rsidR="00BD531B" w:rsidRDefault="00BD531B" w:rsidP="00B44F45">
            <w:r>
              <w:t xml:space="preserve">Hand Made Country Quilt – </w:t>
            </w:r>
          </w:p>
          <w:p w:rsidR="00BD531B" w:rsidRDefault="00BD531B" w:rsidP="00B44F45"/>
          <w:p w:rsidR="00972581" w:rsidRDefault="008F1C80" w:rsidP="00B44F45">
            <w:r>
              <w:t xml:space="preserve">This warm and cozy quilt is sure to be treasured for many years!  Hand quilted by 90 year old Jean Wilson (aka “Grams”), a highly skilled quilter extraordinaire, in 2006! No machine work on this quilt…panels hand </w:t>
            </w:r>
            <w:r w:rsidR="00B44F45">
              <w:t xml:space="preserve">quilted and </w:t>
            </w:r>
            <w:r>
              <w:t xml:space="preserve">sewn together, borders hand sewn in place!  This piece of fabric art is 42” x 50” – big enough to be a throw for your couch or favorite easy chair, and beautiful enough to be a piece of art as a wall hanging!  </w:t>
            </w:r>
            <w:r w:rsidR="00B44F45">
              <w:t xml:space="preserve">It is sturdy, and holds up to cold water wash in the machine beautifully!  </w:t>
            </w:r>
            <w:r w:rsidR="005C7997">
              <w:t>Good news…there are two available!!!!  These quilts</w:t>
            </w:r>
            <w:r w:rsidR="00EF7F5D">
              <w:t xml:space="preserve"> have</w:t>
            </w:r>
            <w:r w:rsidR="005C7997">
              <w:t xml:space="preserve"> never been used, and have been stored since they were created.  They are</w:t>
            </w:r>
            <w:r w:rsidR="00B44F45">
              <w:t xml:space="preserve"> certain</w:t>
            </w:r>
            <w:r w:rsidR="005C7997">
              <w:t xml:space="preserve"> to become</w:t>
            </w:r>
            <w:r>
              <w:t xml:space="preserve"> family heirloom</w:t>
            </w:r>
            <w:r w:rsidR="005C7997">
              <w:t>s</w:t>
            </w:r>
            <w:r>
              <w:t>!!</w:t>
            </w:r>
          </w:p>
          <w:p w:rsidR="00972581" w:rsidRDefault="00972581" w:rsidP="00B44F45"/>
        </w:tc>
        <w:tc>
          <w:tcPr>
            <w:tcW w:w="1503" w:type="dxa"/>
          </w:tcPr>
          <w:p w:rsidR="00C3535D" w:rsidRDefault="008F1C80">
            <w:r>
              <w:t>$200</w:t>
            </w:r>
            <w:r w:rsidR="00C75186">
              <w:t xml:space="preserve"> each</w:t>
            </w:r>
          </w:p>
        </w:tc>
        <w:tc>
          <w:tcPr>
            <w:tcW w:w="4518" w:type="dxa"/>
          </w:tcPr>
          <w:p w:rsidR="00C3535D" w:rsidRDefault="00334524">
            <w:r>
              <w:t xml:space="preserve"> </w:t>
            </w:r>
            <w:r>
              <w:rPr>
                <w:noProof/>
              </w:rPr>
              <w:drawing>
                <wp:inline distT="0" distB="0" distL="0" distR="0" wp14:anchorId="44026089" wp14:editId="2A3E3D6A">
                  <wp:extent cx="1444765" cy="1574358"/>
                  <wp:effectExtent l="0" t="0" r="317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39[876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5368" cy="1575015"/>
                          </a:xfrm>
                          <a:prstGeom prst="rect">
                            <a:avLst/>
                          </a:prstGeom>
                        </pic:spPr>
                      </pic:pic>
                    </a:graphicData>
                  </a:graphic>
                </wp:inline>
              </w:drawing>
            </w:r>
            <w:r>
              <w:t xml:space="preserve">  </w:t>
            </w:r>
            <w:r>
              <w:rPr>
                <w:noProof/>
              </w:rPr>
              <w:drawing>
                <wp:inline distT="0" distB="0" distL="0" distR="0" wp14:anchorId="30C6D696" wp14:editId="5723127B">
                  <wp:extent cx="1158881" cy="1183202"/>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3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58877" cy="1183197"/>
                          </a:xfrm>
                          <a:prstGeom prst="rect">
                            <a:avLst/>
                          </a:prstGeom>
                        </pic:spPr>
                      </pic:pic>
                    </a:graphicData>
                  </a:graphic>
                </wp:inline>
              </w:drawing>
            </w:r>
          </w:p>
        </w:tc>
      </w:tr>
      <w:tr w:rsidR="008F4AE9" w:rsidTr="004651EC">
        <w:tc>
          <w:tcPr>
            <w:tcW w:w="918" w:type="dxa"/>
          </w:tcPr>
          <w:p w:rsidR="00334524" w:rsidRDefault="003739AC">
            <w:r>
              <w:lastRenderedPageBreak/>
              <w:t>7</w:t>
            </w:r>
          </w:p>
        </w:tc>
        <w:tc>
          <w:tcPr>
            <w:tcW w:w="7677" w:type="dxa"/>
          </w:tcPr>
          <w:p w:rsidR="00BD531B" w:rsidRDefault="00BD531B" w:rsidP="00EF7F5D">
            <w:r>
              <w:t xml:space="preserve">Cranberry Scented Hand Soap &amp; Lotion with Towels  - </w:t>
            </w:r>
          </w:p>
          <w:p w:rsidR="00BD531B" w:rsidRDefault="00BD531B" w:rsidP="00EF7F5D"/>
          <w:p w:rsidR="00334524" w:rsidRDefault="00B44F45" w:rsidP="00EF7F5D">
            <w:r>
              <w:t xml:space="preserve">Spruce up your bathroom for the Holidays!  Cranberry scented hand soap and lotion – both utilitarian and beautiful!!  And, </w:t>
            </w:r>
            <w:r w:rsidR="005C7997">
              <w:t xml:space="preserve">to complete your bathroom, </w:t>
            </w:r>
            <w:r>
              <w:t>sweet and useful f</w:t>
            </w:r>
            <w:r w:rsidR="00FA5A98">
              <w:t xml:space="preserve">ingertip towels, adorned with </w:t>
            </w:r>
            <w:r>
              <w:t>lovely holiday wreath</w:t>
            </w:r>
            <w:r w:rsidR="00EF7F5D">
              <w:t>s</w:t>
            </w:r>
            <w:r>
              <w:t>!!</w:t>
            </w:r>
            <w:r w:rsidR="00EF7F5D">
              <w:t xml:space="preserve">  Soap and lotion each contain 16 ounces, and are 7” tall.  The ceramic tray is 7 ¾” x 4 ¾”.  The two fingertip towels are 18” x 12”.  Perfect for the Holidays!!</w:t>
            </w:r>
          </w:p>
          <w:p w:rsidR="00972581" w:rsidRDefault="00972581" w:rsidP="00EF7F5D"/>
          <w:p w:rsidR="00972581" w:rsidRDefault="00972581" w:rsidP="00EF7F5D"/>
          <w:p w:rsidR="00972581" w:rsidRDefault="00972581" w:rsidP="00EF7F5D"/>
          <w:p w:rsidR="00972581" w:rsidRDefault="00972581" w:rsidP="00EF7F5D"/>
          <w:p w:rsidR="00972581" w:rsidRDefault="00972581" w:rsidP="00EF7F5D"/>
          <w:p w:rsidR="00972581" w:rsidRDefault="00972581" w:rsidP="00EF7F5D"/>
          <w:p w:rsidR="00972581" w:rsidRDefault="00972581" w:rsidP="00EF7F5D"/>
          <w:p w:rsidR="00972581" w:rsidRDefault="00972581" w:rsidP="00EF7F5D"/>
          <w:p w:rsidR="00972581" w:rsidRDefault="00972581" w:rsidP="00EF7F5D"/>
        </w:tc>
        <w:tc>
          <w:tcPr>
            <w:tcW w:w="1503" w:type="dxa"/>
          </w:tcPr>
          <w:p w:rsidR="00334524" w:rsidRDefault="00B44F45">
            <w:r>
              <w:t>$25</w:t>
            </w:r>
          </w:p>
        </w:tc>
        <w:tc>
          <w:tcPr>
            <w:tcW w:w="4518" w:type="dxa"/>
          </w:tcPr>
          <w:p w:rsidR="00334524" w:rsidRDefault="00334524">
            <w:r>
              <w:rPr>
                <w:noProof/>
              </w:rPr>
              <w:drawing>
                <wp:inline distT="0" distB="0" distL="0" distR="0" wp14:anchorId="7788D84A" wp14:editId="57DE8664">
                  <wp:extent cx="1643269" cy="1232452"/>
                  <wp:effectExtent l="0" t="4127"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03.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645467" cy="1234101"/>
                          </a:xfrm>
                          <a:prstGeom prst="rect">
                            <a:avLst/>
                          </a:prstGeom>
                        </pic:spPr>
                      </pic:pic>
                    </a:graphicData>
                  </a:graphic>
                </wp:inline>
              </w:drawing>
            </w:r>
            <w:r>
              <w:t xml:space="preserve">  </w:t>
            </w:r>
            <w:r>
              <w:rPr>
                <w:noProof/>
              </w:rPr>
              <w:drawing>
                <wp:inline distT="0" distB="0" distL="0" distR="0" wp14:anchorId="0ED69FBE" wp14:editId="5ABB07B3">
                  <wp:extent cx="1351722" cy="1013793"/>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0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53561" cy="1015172"/>
                          </a:xfrm>
                          <a:prstGeom prst="rect">
                            <a:avLst/>
                          </a:prstGeom>
                        </pic:spPr>
                      </pic:pic>
                    </a:graphicData>
                  </a:graphic>
                </wp:inline>
              </w:drawing>
            </w:r>
          </w:p>
        </w:tc>
      </w:tr>
      <w:tr w:rsidR="008F4AE9" w:rsidTr="004651EC">
        <w:tc>
          <w:tcPr>
            <w:tcW w:w="918" w:type="dxa"/>
          </w:tcPr>
          <w:p w:rsidR="00334524" w:rsidRDefault="003739AC">
            <w:r>
              <w:t>8</w:t>
            </w:r>
          </w:p>
        </w:tc>
        <w:tc>
          <w:tcPr>
            <w:tcW w:w="7677" w:type="dxa"/>
          </w:tcPr>
          <w:p w:rsidR="00BD531B" w:rsidRDefault="00BD531B" w:rsidP="00EF7F5D">
            <w:r>
              <w:t xml:space="preserve">Holiday Placemats and Napkins – </w:t>
            </w:r>
          </w:p>
          <w:p w:rsidR="00BD531B" w:rsidRDefault="00BD531B" w:rsidP="00EF7F5D"/>
          <w:p w:rsidR="00334524" w:rsidRDefault="00EF7F5D" w:rsidP="00EF7F5D">
            <w:r>
              <w:t xml:space="preserve">These are just perfect to bring the Holidays to your table!  The 4 red, green and white plaid placemats are 19” x 13”.  The 4 matching napkins are 16” x 16”.  Both have a lovely gold toned thread running through to, “dress up,” their look!  </w:t>
            </w:r>
          </w:p>
        </w:tc>
        <w:tc>
          <w:tcPr>
            <w:tcW w:w="1503" w:type="dxa"/>
          </w:tcPr>
          <w:p w:rsidR="00334524" w:rsidRDefault="00EF7F5D">
            <w:r>
              <w:t>$25</w:t>
            </w:r>
          </w:p>
        </w:tc>
        <w:tc>
          <w:tcPr>
            <w:tcW w:w="4518" w:type="dxa"/>
          </w:tcPr>
          <w:p w:rsidR="003739AC" w:rsidRDefault="003739AC" w:rsidP="00972581">
            <w:r>
              <w:rPr>
                <w:noProof/>
              </w:rPr>
              <w:drawing>
                <wp:inline distT="0" distB="0" distL="0" distR="0" wp14:anchorId="54234966" wp14:editId="68C3B30E">
                  <wp:extent cx="2046135" cy="1534601"/>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0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51509" cy="1538632"/>
                          </a:xfrm>
                          <a:prstGeom prst="rect">
                            <a:avLst/>
                          </a:prstGeom>
                        </pic:spPr>
                      </pic:pic>
                    </a:graphicData>
                  </a:graphic>
                </wp:inline>
              </w:drawing>
            </w:r>
            <w:bookmarkStart w:id="0" w:name="_GoBack"/>
            <w:bookmarkEnd w:id="0"/>
          </w:p>
        </w:tc>
      </w:tr>
      <w:tr w:rsidR="008F4AE9" w:rsidTr="004651EC">
        <w:tc>
          <w:tcPr>
            <w:tcW w:w="918" w:type="dxa"/>
          </w:tcPr>
          <w:p w:rsidR="00334524" w:rsidRDefault="003739AC">
            <w:r>
              <w:t>9</w:t>
            </w:r>
          </w:p>
        </w:tc>
        <w:tc>
          <w:tcPr>
            <w:tcW w:w="7677" w:type="dxa"/>
          </w:tcPr>
          <w:p w:rsidR="00BD531B" w:rsidRDefault="00BD531B" w:rsidP="00D96E2C">
            <w:r>
              <w:t xml:space="preserve">Beach Flamingo Tray and Towels – </w:t>
            </w:r>
          </w:p>
          <w:p w:rsidR="00BD531B" w:rsidRDefault="00BD531B" w:rsidP="00D96E2C"/>
          <w:p w:rsidR="00334524" w:rsidRDefault="00EF7F5D" w:rsidP="00D96E2C">
            <w:r>
              <w:t xml:space="preserve">Dreaming of the Beach???  If so, these Pink Flamingos are sure to </w:t>
            </w:r>
            <w:r w:rsidR="00D96E2C">
              <w:t>bring a bit of summer to your life!  The Tea Towels are adorned with darling Flamingos, complete with pink fluffy bodies!!  Gosh…</w:t>
            </w:r>
            <w:r w:rsidR="00B15155">
              <w:t xml:space="preserve">with the sentiment on the towel, </w:t>
            </w:r>
            <w:r w:rsidR="00D96E2C">
              <w:t xml:space="preserve">this might make a perfect Mother’s Day Gift!!! </w:t>
            </w:r>
          </w:p>
        </w:tc>
        <w:tc>
          <w:tcPr>
            <w:tcW w:w="1503" w:type="dxa"/>
          </w:tcPr>
          <w:p w:rsidR="00334524" w:rsidRDefault="00C75186">
            <w:r>
              <w:t>$20</w:t>
            </w:r>
          </w:p>
        </w:tc>
        <w:tc>
          <w:tcPr>
            <w:tcW w:w="4518" w:type="dxa"/>
          </w:tcPr>
          <w:p w:rsidR="003739AC" w:rsidRDefault="003739AC">
            <w:r>
              <w:rPr>
                <w:noProof/>
              </w:rPr>
              <w:drawing>
                <wp:inline distT="0" distB="0" distL="0" distR="0" wp14:anchorId="36B91A98" wp14:editId="763E1261">
                  <wp:extent cx="1335819" cy="1001864"/>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0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36132" cy="1002099"/>
                          </a:xfrm>
                          <a:prstGeom prst="rect">
                            <a:avLst/>
                          </a:prstGeom>
                        </pic:spPr>
                      </pic:pic>
                    </a:graphicData>
                  </a:graphic>
                </wp:inline>
              </w:drawing>
            </w:r>
            <w:r>
              <w:t xml:space="preserve">       </w:t>
            </w:r>
            <w:r>
              <w:rPr>
                <w:noProof/>
              </w:rPr>
              <w:drawing>
                <wp:inline distT="0" distB="0" distL="0" distR="0" wp14:anchorId="46541949" wp14:editId="235ADDB6">
                  <wp:extent cx="1311081" cy="983311"/>
                  <wp:effectExtent l="0" t="762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08.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314322" cy="985742"/>
                          </a:xfrm>
                          <a:prstGeom prst="rect">
                            <a:avLst/>
                          </a:prstGeom>
                        </pic:spPr>
                      </pic:pic>
                    </a:graphicData>
                  </a:graphic>
                </wp:inline>
              </w:drawing>
            </w:r>
          </w:p>
          <w:p w:rsidR="003739AC" w:rsidRDefault="003739AC">
            <w:r>
              <w:rPr>
                <w:noProof/>
              </w:rPr>
              <w:drawing>
                <wp:inline distT="0" distB="0" distL="0" distR="0" wp14:anchorId="6FF860F0" wp14:editId="26ABBE84">
                  <wp:extent cx="2210463" cy="1152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0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24518" cy="1159375"/>
                          </a:xfrm>
                          <a:prstGeom prst="rect">
                            <a:avLst/>
                          </a:prstGeom>
                        </pic:spPr>
                      </pic:pic>
                    </a:graphicData>
                  </a:graphic>
                </wp:inline>
              </w:drawing>
            </w:r>
          </w:p>
        </w:tc>
      </w:tr>
      <w:tr w:rsidR="008F4AE9" w:rsidTr="004651EC">
        <w:tc>
          <w:tcPr>
            <w:tcW w:w="918" w:type="dxa"/>
          </w:tcPr>
          <w:p w:rsidR="00334524" w:rsidRDefault="003739AC">
            <w:r>
              <w:lastRenderedPageBreak/>
              <w:t>10</w:t>
            </w:r>
          </w:p>
        </w:tc>
        <w:tc>
          <w:tcPr>
            <w:tcW w:w="7677" w:type="dxa"/>
          </w:tcPr>
          <w:p w:rsidR="00BD531B" w:rsidRDefault="00BD531B">
            <w:r>
              <w:t xml:space="preserve">Two Tiered Tea Treat Tray – </w:t>
            </w:r>
          </w:p>
          <w:p w:rsidR="00BD531B" w:rsidRDefault="00BD531B"/>
          <w:p w:rsidR="00334524" w:rsidRDefault="00D96E2C">
            <w:r>
              <w:t>Tea, anyone???  This beautiful, sparkly two tiered Tea Treat Tray is just waiting to be loaded up with cranberry scones…oh and you get a scone mix, too!  Upper tray is 8”across, and the bottom tier is 11” across.  It stands 12” high.  This glassware item was made in Turkey, and will bring an exotic beauty to any table!</w:t>
            </w:r>
          </w:p>
        </w:tc>
        <w:tc>
          <w:tcPr>
            <w:tcW w:w="1503" w:type="dxa"/>
          </w:tcPr>
          <w:p w:rsidR="00334524" w:rsidRDefault="00C75186">
            <w:r>
              <w:t>$30</w:t>
            </w:r>
          </w:p>
        </w:tc>
        <w:tc>
          <w:tcPr>
            <w:tcW w:w="4518" w:type="dxa"/>
          </w:tcPr>
          <w:p w:rsidR="00334524" w:rsidRDefault="00334524"/>
          <w:p w:rsidR="003739AC" w:rsidRDefault="003739AC">
            <w:r>
              <w:rPr>
                <w:noProof/>
              </w:rPr>
              <w:drawing>
                <wp:inline distT="0" distB="0" distL="0" distR="0" wp14:anchorId="25B89403" wp14:editId="35130A90">
                  <wp:extent cx="2220552" cy="2293607"/>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24B.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20681" cy="2293741"/>
                          </a:xfrm>
                          <a:prstGeom prst="rect">
                            <a:avLst/>
                          </a:prstGeom>
                        </pic:spPr>
                      </pic:pic>
                    </a:graphicData>
                  </a:graphic>
                </wp:inline>
              </w:drawing>
            </w:r>
          </w:p>
        </w:tc>
      </w:tr>
      <w:tr w:rsidR="008F4AE9" w:rsidTr="004651EC">
        <w:tc>
          <w:tcPr>
            <w:tcW w:w="918" w:type="dxa"/>
          </w:tcPr>
          <w:p w:rsidR="00334524" w:rsidRDefault="003739AC">
            <w:r>
              <w:t>11</w:t>
            </w:r>
          </w:p>
        </w:tc>
        <w:tc>
          <w:tcPr>
            <w:tcW w:w="7677" w:type="dxa"/>
          </w:tcPr>
          <w:p w:rsidR="00BD531B" w:rsidRDefault="00BD531B">
            <w:r>
              <w:t xml:space="preserve">Royal Worcester Serving Dish – </w:t>
            </w:r>
          </w:p>
          <w:p w:rsidR="00BD531B" w:rsidRDefault="00BD531B"/>
          <w:p w:rsidR="00334524" w:rsidRDefault="00D96E2C">
            <w:r>
              <w:t>Such a lovely, antique ceramic serving dish!  It was made by Royal Worcester in England!!  Beautiful ripe fruits and vegetables decorate this piece</w:t>
            </w:r>
            <w:r w:rsidR="00C75186">
              <w:t>, and it is trimmed in gold tones</w:t>
            </w:r>
            <w:r>
              <w:t xml:space="preserve">.  </w:t>
            </w:r>
            <w:r w:rsidR="00C75186">
              <w:t xml:space="preserve">It has never been used!  </w:t>
            </w:r>
            <w:r>
              <w:t>It is 8 ½” across externally, and 8” across internally.  The bowl depth is 2 ¼”</w:t>
            </w:r>
            <w:r w:rsidR="00C75186">
              <w:t xml:space="preserve">, and 3 ¼” with the lid on.   It is oven proof.  A lovely oven to table bowl!  </w:t>
            </w:r>
          </w:p>
        </w:tc>
        <w:tc>
          <w:tcPr>
            <w:tcW w:w="1503" w:type="dxa"/>
          </w:tcPr>
          <w:p w:rsidR="00334524" w:rsidRDefault="00C75186">
            <w:r>
              <w:t>$75</w:t>
            </w:r>
          </w:p>
        </w:tc>
        <w:tc>
          <w:tcPr>
            <w:tcW w:w="4518" w:type="dxa"/>
          </w:tcPr>
          <w:p w:rsidR="00334524" w:rsidRDefault="008F4AE9">
            <w:r>
              <w:rPr>
                <w:noProof/>
              </w:rPr>
              <w:drawing>
                <wp:inline distT="0" distB="0" distL="0" distR="0" wp14:anchorId="3688F720" wp14:editId="3F7D6509">
                  <wp:extent cx="2706617" cy="167772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4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7346" cy="1678178"/>
                          </a:xfrm>
                          <a:prstGeom prst="rect">
                            <a:avLst/>
                          </a:prstGeom>
                        </pic:spPr>
                      </pic:pic>
                    </a:graphicData>
                  </a:graphic>
                </wp:inline>
              </w:drawing>
            </w:r>
          </w:p>
          <w:p w:rsidR="008F4AE9" w:rsidRDefault="008F4AE9"/>
          <w:p w:rsidR="008F4AE9" w:rsidRDefault="008F4AE9">
            <w:r>
              <w:rPr>
                <w:noProof/>
              </w:rPr>
              <w:drawing>
                <wp:inline distT="0" distB="0" distL="0" distR="0" wp14:anchorId="4899DF03" wp14:editId="520D60A3">
                  <wp:extent cx="1088534" cy="1176793"/>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4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87524" cy="1175701"/>
                          </a:xfrm>
                          <a:prstGeom prst="rect">
                            <a:avLst/>
                          </a:prstGeom>
                        </pic:spPr>
                      </pic:pic>
                    </a:graphicData>
                  </a:graphic>
                </wp:inline>
              </w:drawing>
            </w:r>
            <w:r>
              <w:t xml:space="preserve">  </w:t>
            </w:r>
            <w:r>
              <w:rPr>
                <w:noProof/>
              </w:rPr>
              <w:drawing>
                <wp:inline distT="0" distB="0" distL="0" distR="0" wp14:anchorId="6641324B" wp14:editId="6E33425B">
                  <wp:extent cx="1340516" cy="118474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4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42743" cy="1186712"/>
                          </a:xfrm>
                          <a:prstGeom prst="rect">
                            <a:avLst/>
                          </a:prstGeom>
                        </pic:spPr>
                      </pic:pic>
                    </a:graphicData>
                  </a:graphic>
                </wp:inline>
              </w:drawing>
            </w:r>
          </w:p>
        </w:tc>
      </w:tr>
      <w:tr w:rsidR="008F4AE9" w:rsidTr="004651EC">
        <w:tc>
          <w:tcPr>
            <w:tcW w:w="918" w:type="dxa"/>
          </w:tcPr>
          <w:p w:rsidR="00334524" w:rsidRDefault="008F4AE9">
            <w:r>
              <w:lastRenderedPageBreak/>
              <w:t>12</w:t>
            </w:r>
          </w:p>
        </w:tc>
        <w:tc>
          <w:tcPr>
            <w:tcW w:w="7677" w:type="dxa"/>
          </w:tcPr>
          <w:p w:rsidR="00BD531B" w:rsidRDefault="00BD531B" w:rsidP="00C75186">
            <w:r>
              <w:t xml:space="preserve">Santa Tea Set – </w:t>
            </w:r>
          </w:p>
          <w:p w:rsidR="00BD531B" w:rsidRDefault="00BD531B" w:rsidP="00C75186"/>
          <w:p w:rsidR="00334524" w:rsidRDefault="00C75186" w:rsidP="00C75186">
            <w:r>
              <w:t>Have tea with Santa!!  This darling set comes with a tea pot, a demitasse cup and saucer, and a ceramic tray!  A lovely set of Holiday Plaid tea towels accompany the set!  The teapot is 4 ½” high without the lid, and 6 ½” with the lid; the demitasse cup is 3” across, and 1 ½</w:t>
            </w:r>
            <w:r w:rsidR="00D13C38">
              <w:t xml:space="preserve">” deep; </w:t>
            </w:r>
            <w:r>
              <w:t>the saucer is 4 5/8” across (it is slightly irregularly shaped…purposefully) x 4 ¾”</w:t>
            </w:r>
            <w:proofErr w:type="gramStart"/>
            <w:r>
              <w:t>;  the</w:t>
            </w:r>
            <w:proofErr w:type="gramEnd"/>
            <w:r>
              <w:t xml:space="preserve"> tray is 12 ½” x 6 ½”.  There are one plaid and one plain towel – 28” x 18”.  And to complete this tea set is a box of Walkers shortbread cookies…perfect!!!!</w:t>
            </w:r>
          </w:p>
        </w:tc>
        <w:tc>
          <w:tcPr>
            <w:tcW w:w="1503" w:type="dxa"/>
          </w:tcPr>
          <w:p w:rsidR="00334524" w:rsidRDefault="00C75186">
            <w:r>
              <w:t>$</w:t>
            </w:r>
            <w:r w:rsidR="000D6B1D">
              <w:t>35</w:t>
            </w:r>
          </w:p>
        </w:tc>
        <w:tc>
          <w:tcPr>
            <w:tcW w:w="4518" w:type="dxa"/>
          </w:tcPr>
          <w:p w:rsidR="00334524" w:rsidRDefault="008F4AE9">
            <w:r>
              <w:rPr>
                <w:noProof/>
              </w:rPr>
              <w:drawing>
                <wp:inline distT="0" distB="0" distL="0" distR="0" wp14:anchorId="3F859877" wp14:editId="0336ED5E">
                  <wp:extent cx="1879158" cy="1409368"/>
                  <wp:effectExtent l="0" t="0" r="698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2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81374" cy="1411030"/>
                          </a:xfrm>
                          <a:prstGeom prst="rect">
                            <a:avLst/>
                          </a:prstGeom>
                        </pic:spPr>
                      </pic:pic>
                    </a:graphicData>
                  </a:graphic>
                </wp:inline>
              </w:drawing>
            </w:r>
            <w:r>
              <w:t xml:space="preserve">  </w:t>
            </w:r>
            <w:r>
              <w:rPr>
                <w:noProof/>
              </w:rPr>
              <w:drawing>
                <wp:inline distT="0" distB="0" distL="0" distR="0" wp14:anchorId="6D3CE458" wp14:editId="541102D3">
                  <wp:extent cx="1431235" cy="1073426"/>
                  <wp:effectExtent l="7303" t="0" r="5397" b="5398"/>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28.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1432071" cy="1074053"/>
                          </a:xfrm>
                          <a:prstGeom prst="rect">
                            <a:avLst/>
                          </a:prstGeom>
                        </pic:spPr>
                      </pic:pic>
                    </a:graphicData>
                  </a:graphic>
                </wp:inline>
              </w:drawing>
            </w:r>
            <w:r>
              <w:t xml:space="preserve">  </w:t>
            </w:r>
            <w:r>
              <w:rPr>
                <w:noProof/>
              </w:rPr>
              <w:drawing>
                <wp:inline distT="0" distB="0" distL="0" distR="0" wp14:anchorId="2BA636FD" wp14:editId="229855B0">
                  <wp:extent cx="1374247" cy="1030686"/>
                  <wp:effectExtent l="317"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29.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1379985" cy="1034990"/>
                          </a:xfrm>
                          <a:prstGeom prst="rect">
                            <a:avLst/>
                          </a:prstGeom>
                        </pic:spPr>
                      </pic:pic>
                    </a:graphicData>
                  </a:graphic>
                </wp:inline>
              </w:drawing>
            </w:r>
            <w:r w:rsidR="00CA5524">
              <w:rPr>
                <w:noProof/>
              </w:rPr>
              <w:drawing>
                <wp:inline distT="0" distB="0" distL="0" distR="0" wp14:anchorId="491C093E" wp14:editId="539B743A">
                  <wp:extent cx="2130949" cy="991483"/>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4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30286" cy="991174"/>
                          </a:xfrm>
                          <a:prstGeom prst="rect">
                            <a:avLst/>
                          </a:prstGeom>
                        </pic:spPr>
                      </pic:pic>
                    </a:graphicData>
                  </a:graphic>
                </wp:inline>
              </w:drawing>
            </w:r>
          </w:p>
        </w:tc>
      </w:tr>
    </w:tbl>
    <w:p w:rsidR="000B1733" w:rsidRDefault="000B1733"/>
    <w:p w:rsidR="00D13C38" w:rsidRDefault="00D13C38" w:rsidP="00BD531B">
      <w:pPr>
        <w:spacing w:after="0" w:line="240" w:lineRule="auto"/>
      </w:pPr>
      <w:proofErr w:type="gramStart"/>
      <w:r w:rsidRPr="00D13C38">
        <w:rPr>
          <w:b/>
        </w:rPr>
        <w:t>Bidding</w:t>
      </w:r>
      <w:r>
        <w:t xml:space="preserve">  -</w:t>
      </w:r>
      <w:proofErr w:type="gramEnd"/>
      <w:r>
        <w:t xml:space="preserve"> </w:t>
      </w:r>
      <w:r w:rsidR="00EB60F9">
        <w:t>starts at</w:t>
      </w:r>
      <w:r>
        <w:t xml:space="preserve"> 3:30pm on October 24, 2020, and will end at 11:59pm on October 31, 2020.</w:t>
      </w:r>
    </w:p>
    <w:p w:rsidR="00D13C38" w:rsidRDefault="00D13C38" w:rsidP="00BD531B">
      <w:pPr>
        <w:spacing w:after="0" w:line="240" w:lineRule="auto"/>
      </w:pPr>
      <w:proofErr w:type="gramStart"/>
      <w:r w:rsidRPr="00D13C38">
        <w:rPr>
          <w:b/>
        </w:rPr>
        <w:t>How to Bid</w:t>
      </w:r>
      <w:r>
        <w:t xml:space="preserve"> – Email your bids to Kathy McNutt at </w:t>
      </w:r>
      <w:hyperlink r:id="rId45" w:history="1">
        <w:r w:rsidRPr="000B3D55">
          <w:rPr>
            <w:rStyle w:val="Hyperlink"/>
          </w:rPr>
          <w:t>kmcnutt.revisionarts@gmail.com</w:t>
        </w:r>
      </w:hyperlink>
      <w:r>
        <w:t>.</w:t>
      </w:r>
      <w:proofErr w:type="gramEnd"/>
      <w:r>
        <w:t xml:space="preserve">  </w:t>
      </w:r>
    </w:p>
    <w:p w:rsidR="00D13C38" w:rsidRDefault="00D13C38" w:rsidP="00D13C38">
      <w:pPr>
        <w:spacing w:after="0" w:line="240" w:lineRule="auto"/>
      </w:pPr>
      <w:r w:rsidRPr="00D13C38">
        <w:rPr>
          <w:b/>
        </w:rPr>
        <w:t>Include in your email</w:t>
      </w:r>
      <w:r>
        <w:t xml:space="preserve"> – </w:t>
      </w:r>
    </w:p>
    <w:p w:rsidR="00D13C38" w:rsidRDefault="00D13C38" w:rsidP="00D13C38">
      <w:pPr>
        <w:pStyle w:val="ListParagraph"/>
        <w:numPr>
          <w:ilvl w:val="0"/>
          <w:numId w:val="1"/>
        </w:numPr>
        <w:spacing w:after="0" w:line="240" w:lineRule="auto"/>
      </w:pPr>
      <w:r>
        <w:t>The number of the item you want to bid on</w:t>
      </w:r>
    </w:p>
    <w:p w:rsidR="00D13C38" w:rsidRDefault="00D13C38" w:rsidP="00D13C38">
      <w:pPr>
        <w:pStyle w:val="ListParagraph"/>
        <w:numPr>
          <w:ilvl w:val="0"/>
          <w:numId w:val="1"/>
        </w:numPr>
        <w:spacing w:after="0" w:line="240" w:lineRule="auto"/>
      </w:pPr>
      <w:r>
        <w:t>The description of the item (for the calendars, how many you want…remember your bid is PER CALENDAR)</w:t>
      </w:r>
    </w:p>
    <w:p w:rsidR="00D13C38" w:rsidRDefault="00D13C38" w:rsidP="00D13C38">
      <w:pPr>
        <w:pStyle w:val="ListParagraph"/>
        <w:numPr>
          <w:ilvl w:val="0"/>
          <w:numId w:val="1"/>
        </w:numPr>
        <w:spacing w:after="0" w:line="240" w:lineRule="auto"/>
      </w:pPr>
      <w:r>
        <w:t>The dollar amount of your bid</w:t>
      </w:r>
    </w:p>
    <w:p w:rsidR="00D13C38" w:rsidRDefault="00D13C38" w:rsidP="00D13C38">
      <w:pPr>
        <w:pStyle w:val="ListParagraph"/>
        <w:numPr>
          <w:ilvl w:val="0"/>
          <w:numId w:val="1"/>
        </w:numPr>
        <w:spacing w:after="0" w:line="240" w:lineRule="auto"/>
      </w:pPr>
      <w:r>
        <w:t>Your name</w:t>
      </w:r>
    </w:p>
    <w:p w:rsidR="00D13C38" w:rsidRDefault="00D13C38" w:rsidP="00D13C38">
      <w:pPr>
        <w:pStyle w:val="ListParagraph"/>
        <w:numPr>
          <w:ilvl w:val="0"/>
          <w:numId w:val="1"/>
        </w:numPr>
        <w:spacing w:after="0" w:line="240" w:lineRule="auto"/>
      </w:pPr>
      <w:r>
        <w:t>Your mailing address</w:t>
      </w:r>
    </w:p>
    <w:p w:rsidR="00D13C38" w:rsidRDefault="00D13C38" w:rsidP="00D13C38">
      <w:pPr>
        <w:pStyle w:val="ListParagraph"/>
        <w:numPr>
          <w:ilvl w:val="0"/>
          <w:numId w:val="1"/>
        </w:numPr>
        <w:spacing w:after="0" w:line="240" w:lineRule="auto"/>
      </w:pPr>
      <w:r>
        <w:t>Your phone number</w:t>
      </w:r>
    </w:p>
    <w:p w:rsidR="00D13C38" w:rsidRDefault="00D13C38" w:rsidP="00D13C38">
      <w:pPr>
        <w:spacing w:after="0" w:line="240" w:lineRule="auto"/>
        <w:ind w:left="720"/>
      </w:pPr>
    </w:p>
    <w:p w:rsidR="00D13C38" w:rsidRDefault="00D13C38" w:rsidP="00D13C38">
      <w:pPr>
        <w:spacing w:after="0" w:line="240" w:lineRule="auto"/>
      </w:pPr>
      <w:r w:rsidRPr="00D13C38">
        <w:rPr>
          <w:b/>
        </w:rPr>
        <w:t>If you are bidding on more than one item</w:t>
      </w:r>
      <w:r>
        <w:t xml:space="preserve"> - please </w:t>
      </w:r>
      <w:r w:rsidR="00BD531B">
        <w:t>send each bid</w:t>
      </w:r>
      <w:r>
        <w:t xml:space="preserve"> in </w:t>
      </w:r>
      <w:r w:rsidR="00BD531B">
        <w:t>a separate email</w:t>
      </w:r>
    </w:p>
    <w:p w:rsidR="00D13C38" w:rsidRDefault="00D13C38" w:rsidP="00D13C38">
      <w:pPr>
        <w:spacing w:after="0" w:line="240" w:lineRule="auto"/>
      </w:pPr>
      <w:r w:rsidRPr="00BD531B">
        <w:rPr>
          <w:b/>
        </w:rPr>
        <w:t>Winning Bids</w:t>
      </w:r>
      <w:r>
        <w:t xml:space="preserve"> – </w:t>
      </w:r>
      <w:r w:rsidR="00BD531B">
        <w:t>T</w:t>
      </w:r>
      <w:r>
        <w:t>he highest bid</w:t>
      </w:r>
      <w:r w:rsidR="00BD531B">
        <w:t xml:space="preserve"> wins the item.  If there are two bids for the same amount for the item, the winner will be the first bid received for that amount.</w:t>
      </w:r>
    </w:p>
    <w:p w:rsidR="00BD531B" w:rsidRDefault="00BD531B" w:rsidP="00D13C38">
      <w:pPr>
        <w:spacing w:after="0" w:line="240" w:lineRule="auto"/>
      </w:pPr>
    </w:p>
    <w:p w:rsidR="00BD531B" w:rsidRPr="00BD531B" w:rsidRDefault="00BD531B" w:rsidP="00D13C38">
      <w:pPr>
        <w:spacing w:after="0" w:line="240" w:lineRule="auto"/>
        <w:rPr>
          <w:b/>
        </w:rPr>
      </w:pPr>
      <w:r w:rsidRPr="00BD531B">
        <w:rPr>
          <w:b/>
        </w:rPr>
        <w:t>Thank you so much for your support of ReVision Arts!!!</w:t>
      </w:r>
    </w:p>
    <w:p w:rsidR="00D13C38" w:rsidRDefault="00D13C38" w:rsidP="00EB60F9">
      <w:pPr>
        <w:spacing w:after="0" w:line="240" w:lineRule="auto"/>
      </w:pPr>
      <w:r>
        <w:tab/>
      </w:r>
      <w:r>
        <w:tab/>
      </w:r>
    </w:p>
    <w:sectPr w:rsidR="00D13C38" w:rsidSect="000B1733">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F076F7"/>
    <w:multiLevelType w:val="hybridMultilevel"/>
    <w:tmpl w:val="ACDAAB36"/>
    <w:lvl w:ilvl="0" w:tplc="8AD6D9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733"/>
    <w:rsid w:val="000B1733"/>
    <w:rsid w:val="000D6B1D"/>
    <w:rsid w:val="00106DFC"/>
    <w:rsid w:val="00143237"/>
    <w:rsid w:val="001B0A8C"/>
    <w:rsid w:val="001F093E"/>
    <w:rsid w:val="002050B6"/>
    <w:rsid w:val="00281C7B"/>
    <w:rsid w:val="00334524"/>
    <w:rsid w:val="003739AC"/>
    <w:rsid w:val="003C658D"/>
    <w:rsid w:val="00454860"/>
    <w:rsid w:val="004651EC"/>
    <w:rsid w:val="00492240"/>
    <w:rsid w:val="00546A21"/>
    <w:rsid w:val="005C7997"/>
    <w:rsid w:val="005D466C"/>
    <w:rsid w:val="00663CD3"/>
    <w:rsid w:val="006C6878"/>
    <w:rsid w:val="006D13F2"/>
    <w:rsid w:val="007C5B3B"/>
    <w:rsid w:val="008F1C80"/>
    <w:rsid w:val="008F4AE9"/>
    <w:rsid w:val="00972581"/>
    <w:rsid w:val="00B15155"/>
    <w:rsid w:val="00B44F45"/>
    <w:rsid w:val="00BD531B"/>
    <w:rsid w:val="00C3535D"/>
    <w:rsid w:val="00C75186"/>
    <w:rsid w:val="00CA5524"/>
    <w:rsid w:val="00D13C38"/>
    <w:rsid w:val="00D814B2"/>
    <w:rsid w:val="00D96E2C"/>
    <w:rsid w:val="00E32132"/>
    <w:rsid w:val="00EB60F9"/>
    <w:rsid w:val="00EF7F5D"/>
    <w:rsid w:val="00F32EA7"/>
    <w:rsid w:val="00FA5A98"/>
    <w:rsid w:val="00FC4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1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B17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733"/>
    <w:rPr>
      <w:rFonts w:ascii="Tahoma" w:hAnsi="Tahoma" w:cs="Tahoma"/>
      <w:sz w:val="16"/>
      <w:szCs w:val="16"/>
    </w:rPr>
  </w:style>
  <w:style w:type="character" w:customStyle="1" w:styleId="apple-converted-space">
    <w:name w:val="apple-converted-space"/>
    <w:basedOn w:val="DefaultParagraphFont"/>
    <w:rsid w:val="00C3535D"/>
  </w:style>
  <w:style w:type="character" w:styleId="Hyperlink">
    <w:name w:val="Hyperlink"/>
    <w:basedOn w:val="DefaultParagraphFont"/>
    <w:uiPriority w:val="99"/>
    <w:unhideWhenUsed/>
    <w:rsid w:val="00D13C38"/>
    <w:rPr>
      <w:color w:val="0000FF" w:themeColor="hyperlink"/>
      <w:u w:val="single"/>
    </w:rPr>
  </w:style>
  <w:style w:type="paragraph" w:styleId="ListParagraph">
    <w:name w:val="List Paragraph"/>
    <w:basedOn w:val="Normal"/>
    <w:uiPriority w:val="34"/>
    <w:qFormat/>
    <w:rsid w:val="00D13C3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1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B17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733"/>
    <w:rPr>
      <w:rFonts w:ascii="Tahoma" w:hAnsi="Tahoma" w:cs="Tahoma"/>
      <w:sz w:val="16"/>
      <w:szCs w:val="16"/>
    </w:rPr>
  </w:style>
  <w:style w:type="character" w:customStyle="1" w:styleId="apple-converted-space">
    <w:name w:val="apple-converted-space"/>
    <w:basedOn w:val="DefaultParagraphFont"/>
    <w:rsid w:val="00C3535D"/>
  </w:style>
  <w:style w:type="character" w:styleId="Hyperlink">
    <w:name w:val="Hyperlink"/>
    <w:basedOn w:val="DefaultParagraphFont"/>
    <w:uiPriority w:val="99"/>
    <w:unhideWhenUsed/>
    <w:rsid w:val="00D13C38"/>
    <w:rPr>
      <w:color w:val="0000FF" w:themeColor="hyperlink"/>
      <w:u w:val="single"/>
    </w:rPr>
  </w:style>
  <w:style w:type="paragraph" w:styleId="ListParagraph">
    <w:name w:val="List Paragraph"/>
    <w:basedOn w:val="Normal"/>
    <w:uiPriority w:val="34"/>
    <w:qFormat/>
    <w:rsid w:val="00D13C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435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hyperlink" Target="mailto:kmcnutt.revisionarts@gmail.com"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8" Type="http://schemas.openxmlformats.org/officeDocument/2006/relationships/image" Target="media/image3.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1174</Words>
  <Characters>6693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2020-10-22T05:58:00Z</dcterms:created>
  <dcterms:modified xsi:type="dcterms:W3CDTF">2020-10-22T05:58:00Z</dcterms:modified>
</cp:coreProperties>
</file>