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A291E" w14:textId="26F7F8C6" w:rsidR="00EC655F" w:rsidRDefault="00EC655F" w:rsidP="00EC655F">
      <w:pPr>
        <w:spacing w:line="240" w:lineRule="auto"/>
        <w:jc w:val="center"/>
      </w:pPr>
      <w:r>
        <w:rPr>
          <w:noProof/>
        </w:rPr>
        <w:drawing>
          <wp:inline distT="0" distB="0" distL="0" distR="0" wp14:anchorId="0D6940CC" wp14:editId="66495969">
            <wp:extent cx="3519805" cy="990600"/>
            <wp:effectExtent l="0" t="0" r="4445" b="0"/>
            <wp:docPr id="2" name="Picture 2" descr="A picture containing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 picture containing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980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9E79134" wp14:editId="704BD140">
            <wp:extent cx="1381125" cy="1252855"/>
            <wp:effectExtent l="0" t="0" r="9525" b="4445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252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D10647" w14:textId="64EAB838" w:rsidR="00036A27" w:rsidRPr="00036A27" w:rsidRDefault="53B45484" w:rsidP="00036A27">
      <w:pPr>
        <w:pStyle w:val="Heading1"/>
        <w:spacing w:before="0"/>
        <w:jc w:val="center"/>
        <w:rPr>
          <w:rFonts w:ascii="Arial" w:eastAsia="Seattle Text" w:hAnsi="Arial" w:cs="Arial"/>
          <w:b/>
          <w:bCs/>
          <w:sz w:val="40"/>
          <w:szCs w:val="40"/>
        </w:rPr>
      </w:pPr>
      <w:r w:rsidRPr="00036A27">
        <w:rPr>
          <w:rFonts w:ascii="Arial" w:eastAsia="Seattle Text" w:hAnsi="Arial" w:cs="Arial"/>
          <w:b/>
          <w:bCs/>
          <w:sz w:val="40"/>
          <w:szCs w:val="40"/>
        </w:rPr>
        <w:t>A</w:t>
      </w:r>
      <w:r w:rsidR="567FFA99" w:rsidRPr="00036A27">
        <w:rPr>
          <w:rFonts w:ascii="Arial" w:eastAsia="Seattle Text" w:hAnsi="Arial" w:cs="Arial"/>
          <w:b/>
          <w:bCs/>
          <w:sz w:val="40"/>
          <w:szCs w:val="40"/>
        </w:rPr>
        <w:t xml:space="preserve">rts </w:t>
      </w:r>
      <w:r w:rsidR="11869AF5" w:rsidRPr="00036A27">
        <w:rPr>
          <w:rFonts w:ascii="Arial" w:eastAsia="Seattle Text" w:hAnsi="Arial" w:cs="Arial"/>
          <w:b/>
          <w:bCs/>
          <w:sz w:val="40"/>
          <w:szCs w:val="40"/>
        </w:rPr>
        <w:t>&amp;</w:t>
      </w:r>
      <w:r w:rsidR="567FFA99" w:rsidRPr="00036A27">
        <w:rPr>
          <w:rFonts w:ascii="Arial" w:eastAsia="Seattle Text" w:hAnsi="Arial" w:cs="Arial"/>
          <w:b/>
          <w:bCs/>
          <w:sz w:val="40"/>
          <w:szCs w:val="40"/>
        </w:rPr>
        <w:t xml:space="preserve"> Culture</w:t>
      </w:r>
      <w:r w:rsidR="567FFA99" w:rsidRPr="00036A27">
        <w:rPr>
          <w:rFonts w:ascii="Arial" w:eastAsia="Seattle Text" w:hAnsi="Arial" w:cs="Arial"/>
          <w:b/>
          <w:bCs/>
          <w:i/>
          <w:iCs/>
          <w:sz w:val="40"/>
          <w:szCs w:val="40"/>
        </w:rPr>
        <w:t xml:space="preserve"> </w:t>
      </w:r>
      <w:r w:rsidRPr="00036A27">
        <w:rPr>
          <w:rFonts w:ascii="Arial" w:eastAsia="Seattle Text" w:hAnsi="Arial" w:cs="Arial"/>
          <w:b/>
          <w:bCs/>
          <w:sz w:val="40"/>
          <w:szCs w:val="40"/>
        </w:rPr>
        <w:t>Neighborhood Recovery Program</w:t>
      </w:r>
      <w:r w:rsidR="00036A27" w:rsidRPr="00036A27">
        <w:rPr>
          <w:rFonts w:ascii="Arial" w:eastAsia="Seattle Text" w:hAnsi="Arial" w:cs="Arial"/>
          <w:b/>
          <w:bCs/>
          <w:sz w:val="40"/>
          <w:szCs w:val="40"/>
        </w:rPr>
        <w:t xml:space="preserve"> </w:t>
      </w:r>
    </w:p>
    <w:p w14:paraId="210E4846" w14:textId="68ECE9C4" w:rsidR="00036A27" w:rsidRPr="00036A27" w:rsidRDefault="53B45484" w:rsidP="00036A27">
      <w:pPr>
        <w:pStyle w:val="Heading1"/>
        <w:spacing w:before="0"/>
        <w:jc w:val="center"/>
        <w:rPr>
          <w:rFonts w:ascii="Arial" w:eastAsia="Seattle Text" w:hAnsi="Arial" w:cs="Arial"/>
          <w:b/>
          <w:bCs/>
          <w:sz w:val="56"/>
          <w:szCs w:val="56"/>
        </w:rPr>
      </w:pPr>
      <w:r w:rsidRPr="00036A27">
        <w:rPr>
          <w:rFonts w:ascii="Arial" w:eastAsia="Seattle Text" w:hAnsi="Arial" w:cs="Arial"/>
          <w:b/>
          <w:bCs/>
          <w:sz w:val="56"/>
          <w:szCs w:val="56"/>
        </w:rPr>
        <w:t>Guidel</w:t>
      </w:r>
      <w:r w:rsidR="23FE4D11" w:rsidRPr="00036A27">
        <w:rPr>
          <w:rFonts w:ascii="Arial" w:eastAsia="Seattle Text" w:hAnsi="Arial" w:cs="Arial"/>
          <w:b/>
          <w:bCs/>
          <w:sz w:val="56"/>
          <w:szCs w:val="56"/>
        </w:rPr>
        <w:t>i</w:t>
      </w:r>
      <w:r w:rsidRPr="00036A27">
        <w:rPr>
          <w:rFonts w:ascii="Arial" w:eastAsia="Seattle Text" w:hAnsi="Arial" w:cs="Arial"/>
          <w:b/>
          <w:bCs/>
          <w:sz w:val="56"/>
          <w:szCs w:val="56"/>
        </w:rPr>
        <w:t>nes</w:t>
      </w:r>
    </w:p>
    <w:p w14:paraId="1D346DAE" w14:textId="14F89BDD" w:rsidR="6582598E" w:rsidRDefault="4F845FE0" w:rsidP="00036A27">
      <w:pPr>
        <w:pStyle w:val="Heading1"/>
        <w:spacing w:before="0"/>
        <w:jc w:val="center"/>
        <w:rPr>
          <w:rFonts w:ascii="Arial" w:eastAsia="Seattle Text" w:hAnsi="Arial" w:cs="Arial"/>
          <w:i/>
          <w:iCs/>
          <w:sz w:val="36"/>
          <w:szCs w:val="36"/>
        </w:rPr>
      </w:pPr>
      <w:r w:rsidRPr="00036A27">
        <w:rPr>
          <w:rFonts w:ascii="Arial" w:eastAsia="Seattle Text" w:hAnsi="Arial" w:cs="Arial"/>
          <w:i/>
          <w:iCs/>
          <w:sz w:val="36"/>
          <w:szCs w:val="36"/>
        </w:rPr>
        <w:t>(Required to read prior to submitting application)</w:t>
      </w:r>
    </w:p>
    <w:p w14:paraId="20803358" w14:textId="77777777" w:rsidR="00036A27" w:rsidRPr="00036A27" w:rsidRDefault="00036A27" w:rsidP="00036A27"/>
    <w:p w14:paraId="0855AF2E" w14:textId="0658A5FC" w:rsidR="007C29A3" w:rsidRPr="00BE7E9A" w:rsidRDefault="53B45484" w:rsidP="72065ECB">
      <w:pPr>
        <w:spacing w:line="257" w:lineRule="auto"/>
        <w:rPr>
          <w:rFonts w:ascii="Calibri Light" w:eastAsia="Calibri Light" w:hAnsi="Calibri Light" w:cs="Calibri Light"/>
          <w:sz w:val="36"/>
          <w:szCs w:val="36"/>
        </w:rPr>
      </w:pPr>
      <w:r w:rsidRPr="00BE7E9A">
        <w:rPr>
          <w:rFonts w:ascii="Calibri Light" w:eastAsia="Calibri Light" w:hAnsi="Calibri Light" w:cs="Calibri Light"/>
          <w:sz w:val="36"/>
          <w:szCs w:val="36"/>
        </w:rPr>
        <w:t xml:space="preserve">The </w:t>
      </w:r>
      <w:r w:rsidR="1B033939" w:rsidRPr="00BE7E9A">
        <w:rPr>
          <w:rFonts w:ascii="Calibri Light" w:eastAsia="Calibri Light" w:hAnsi="Calibri Light" w:cs="Calibri Light"/>
          <w:sz w:val="36"/>
          <w:szCs w:val="36"/>
        </w:rPr>
        <w:t>Arts and Culture</w:t>
      </w:r>
      <w:r w:rsidRPr="00BE7E9A">
        <w:rPr>
          <w:rFonts w:ascii="Calibri Light" w:eastAsia="Calibri Light" w:hAnsi="Calibri Light" w:cs="Calibri Light"/>
          <w:sz w:val="36"/>
          <w:szCs w:val="36"/>
        </w:rPr>
        <w:t xml:space="preserve"> Neighborhood Recovery Program is a City of Seattle</w:t>
      </w:r>
      <w:r w:rsidR="6CC620F2" w:rsidRPr="00BE7E9A">
        <w:rPr>
          <w:rFonts w:ascii="Calibri Light" w:eastAsia="Calibri Light" w:hAnsi="Calibri Light" w:cs="Calibri Light"/>
          <w:sz w:val="36"/>
          <w:szCs w:val="36"/>
        </w:rPr>
        <w:t xml:space="preserve"> Office of Arts &amp; Culture (ARTS)-</w:t>
      </w:r>
      <w:r w:rsidRPr="00BE7E9A">
        <w:rPr>
          <w:rFonts w:ascii="Calibri Light" w:eastAsia="Calibri Light" w:hAnsi="Calibri Light" w:cs="Calibri Light"/>
          <w:sz w:val="36"/>
          <w:szCs w:val="36"/>
        </w:rPr>
        <w:t>fund</w:t>
      </w:r>
      <w:r w:rsidR="16E88153" w:rsidRPr="00BE7E9A">
        <w:rPr>
          <w:rFonts w:ascii="Calibri Light" w:eastAsia="Calibri Light" w:hAnsi="Calibri Light" w:cs="Calibri Light"/>
          <w:sz w:val="36"/>
          <w:szCs w:val="36"/>
        </w:rPr>
        <w:t>ed</w:t>
      </w:r>
      <w:r w:rsidR="24BC0113" w:rsidRPr="00BE7E9A">
        <w:rPr>
          <w:rFonts w:ascii="Calibri Light" w:eastAsia="Calibri Light" w:hAnsi="Calibri Light" w:cs="Calibri Light"/>
          <w:sz w:val="36"/>
          <w:szCs w:val="36"/>
        </w:rPr>
        <w:t xml:space="preserve"> </w:t>
      </w:r>
      <w:r w:rsidRPr="00BE7E9A">
        <w:rPr>
          <w:rFonts w:ascii="Calibri Light" w:eastAsia="Calibri Light" w:hAnsi="Calibri Light" w:cs="Calibri Light"/>
          <w:sz w:val="36"/>
          <w:szCs w:val="36"/>
        </w:rPr>
        <w:t>program to provide grants for arts and cultural events/</w:t>
      </w:r>
      <w:r w:rsidR="00FC7DAE">
        <w:rPr>
          <w:rFonts w:ascii="Calibri Light" w:eastAsia="Calibri Light" w:hAnsi="Calibri Light" w:cs="Calibri Light"/>
          <w:sz w:val="36"/>
          <w:szCs w:val="36"/>
        </w:rPr>
        <w:t>project</w:t>
      </w:r>
      <w:r w:rsidR="01B22B32" w:rsidRPr="00BE7E9A">
        <w:rPr>
          <w:rFonts w:ascii="Calibri Light" w:eastAsia="Calibri Light" w:hAnsi="Calibri Light" w:cs="Calibri Light"/>
          <w:sz w:val="36"/>
          <w:szCs w:val="36"/>
        </w:rPr>
        <w:t>s</w:t>
      </w:r>
      <w:r w:rsidRPr="00BE7E9A">
        <w:rPr>
          <w:rFonts w:ascii="Calibri Light" w:eastAsia="Calibri Light" w:hAnsi="Calibri Light" w:cs="Calibri Light"/>
          <w:sz w:val="36"/>
          <w:szCs w:val="36"/>
        </w:rPr>
        <w:t xml:space="preserve"> in neighborhoods through community-based </w:t>
      </w:r>
      <w:r w:rsidR="00B46C30">
        <w:rPr>
          <w:rFonts w:ascii="Calibri Light" w:eastAsia="Calibri Light" w:hAnsi="Calibri Light" w:cs="Calibri Light"/>
          <w:sz w:val="36"/>
          <w:szCs w:val="36"/>
        </w:rPr>
        <w:t>organizations</w:t>
      </w:r>
      <w:r w:rsidRPr="00BE7E9A">
        <w:rPr>
          <w:rFonts w:ascii="Calibri Light" w:eastAsia="Calibri Light" w:hAnsi="Calibri Light" w:cs="Calibri Light"/>
          <w:sz w:val="36"/>
          <w:szCs w:val="36"/>
        </w:rPr>
        <w:t xml:space="preserve">.  </w:t>
      </w:r>
      <w:r w:rsidR="00FC7DAE">
        <w:rPr>
          <w:rFonts w:ascii="Calibri Light" w:eastAsia="Calibri Light" w:hAnsi="Calibri Light" w:cs="Calibri Light"/>
          <w:sz w:val="36"/>
          <w:szCs w:val="36"/>
        </w:rPr>
        <w:t xml:space="preserve">Events/projects must be open to the public. </w:t>
      </w:r>
      <w:r w:rsidR="7B343352" w:rsidRPr="00BE7E9A">
        <w:rPr>
          <w:rFonts w:ascii="Calibri Light" w:eastAsia="Calibri Light" w:hAnsi="Calibri Light" w:cs="Calibri Light"/>
          <w:sz w:val="36"/>
          <w:szCs w:val="36"/>
        </w:rPr>
        <w:t>There are 14</w:t>
      </w:r>
      <w:r w:rsidR="00B46C30">
        <w:rPr>
          <w:rFonts w:ascii="Calibri Light" w:eastAsia="Calibri Light" w:hAnsi="Calibri Light" w:cs="Calibri Light"/>
          <w:sz w:val="36"/>
          <w:szCs w:val="36"/>
        </w:rPr>
        <w:t xml:space="preserve"> lead organizations</w:t>
      </w:r>
      <w:r w:rsidR="7B343352" w:rsidRPr="00BE7E9A">
        <w:rPr>
          <w:rFonts w:ascii="Calibri Light" w:eastAsia="Calibri Light" w:hAnsi="Calibri Light" w:cs="Calibri Light"/>
          <w:sz w:val="36"/>
          <w:szCs w:val="36"/>
        </w:rPr>
        <w:t xml:space="preserve"> focused on neighborhoods or communities throughout Seattle.  </w:t>
      </w:r>
    </w:p>
    <w:p w14:paraId="6337FF04" w14:textId="2644842F" w:rsidR="58009D61" w:rsidRPr="00BE7E9A" w:rsidRDefault="371664E4" w:rsidP="72065ECB">
      <w:pPr>
        <w:spacing w:line="257" w:lineRule="auto"/>
        <w:rPr>
          <w:rFonts w:ascii="Calibri Light" w:eastAsia="Calibri Light" w:hAnsi="Calibri Light" w:cs="Calibri Light"/>
          <w:color w:val="000000" w:themeColor="text1"/>
          <w:sz w:val="36"/>
          <w:szCs w:val="36"/>
        </w:rPr>
      </w:pPr>
      <w:r w:rsidRPr="00BE7E9A">
        <w:rPr>
          <w:rFonts w:ascii="Calibri Light" w:eastAsia="Calibri Light" w:hAnsi="Calibri Light" w:cs="Calibri Light"/>
          <w:color w:val="000000" w:themeColor="text1"/>
          <w:sz w:val="36"/>
          <w:szCs w:val="36"/>
        </w:rPr>
        <w:t xml:space="preserve">Cultural events, experiences, and spaces provide the reason for people to gather, </w:t>
      </w:r>
      <w:r w:rsidRPr="00FE09C0">
        <w:rPr>
          <w:rFonts w:ascii="Calibri Light" w:eastAsia="Calibri Light" w:hAnsi="Calibri Light" w:cs="Calibri Light"/>
          <w:color w:val="000000" w:themeColor="text1"/>
          <w:sz w:val="36"/>
          <w:szCs w:val="36"/>
        </w:rPr>
        <w:t>confer</w:t>
      </w:r>
      <w:r w:rsidR="00FE09C0" w:rsidRPr="00FE09C0">
        <w:rPr>
          <w:rFonts w:ascii="Calibri Light" w:eastAsia="Calibri Light" w:hAnsi="Calibri Light" w:cs="Calibri Light"/>
          <w:color w:val="000000" w:themeColor="text1"/>
          <w:sz w:val="36"/>
          <w:szCs w:val="36"/>
        </w:rPr>
        <w:t>,</w:t>
      </w:r>
      <w:r w:rsidRPr="00FE09C0">
        <w:rPr>
          <w:rFonts w:ascii="Calibri Light" w:eastAsia="Calibri Light" w:hAnsi="Calibri Light" w:cs="Calibri Light"/>
          <w:color w:val="000000" w:themeColor="text1"/>
          <w:sz w:val="36"/>
          <w:szCs w:val="36"/>
        </w:rPr>
        <w:t xml:space="preserve"> identi</w:t>
      </w:r>
      <w:r w:rsidR="00FE09C0" w:rsidRPr="00FE09C0">
        <w:rPr>
          <w:rFonts w:ascii="Calibri Light" w:eastAsia="Calibri Light" w:hAnsi="Calibri Light" w:cs="Calibri Light"/>
          <w:color w:val="000000" w:themeColor="text1"/>
          <w:sz w:val="36"/>
          <w:szCs w:val="36"/>
        </w:rPr>
        <w:t>f</w:t>
      </w:r>
      <w:r w:rsidRPr="00FE09C0">
        <w:rPr>
          <w:rFonts w:ascii="Calibri Light" w:eastAsia="Calibri Light" w:hAnsi="Calibri Light" w:cs="Calibri Light"/>
          <w:color w:val="000000" w:themeColor="text1"/>
          <w:sz w:val="36"/>
          <w:szCs w:val="36"/>
        </w:rPr>
        <w:t>y,</w:t>
      </w:r>
      <w:r w:rsidRPr="00BE7E9A">
        <w:rPr>
          <w:rFonts w:ascii="Calibri Light" w:eastAsia="Calibri Light" w:hAnsi="Calibri Light" w:cs="Calibri Light"/>
          <w:color w:val="000000" w:themeColor="text1"/>
          <w:sz w:val="36"/>
          <w:szCs w:val="36"/>
        </w:rPr>
        <w:t xml:space="preserve"> and build community</w:t>
      </w:r>
      <w:r w:rsidR="00B46C30">
        <w:rPr>
          <w:rFonts w:ascii="Calibri Light" w:eastAsia="Calibri Light" w:hAnsi="Calibri Light" w:cs="Calibri Light"/>
          <w:color w:val="000000" w:themeColor="text1"/>
          <w:sz w:val="36"/>
          <w:szCs w:val="36"/>
        </w:rPr>
        <w:t>. C</w:t>
      </w:r>
      <w:r w:rsidRPr="00BE7E9A">
        <w:rPr>
          <w:rFonts w:ascii="Calibri Light" w:eastAsia="Calibri Light" w:hAnsi="Calibri Light" w:cs="Calibri Light"/>
          <w:color w:val="000000" w:themeColor="text1"/>
          <w:sz w:val="36"/>
          <w:szCs w:val="36"/>
        </w:rPr>
        <w:t>ritically important during the current COVID pandemic and recovery process</w:t>
      </w:r>
      <w:r w:rsidR="00B46C30">
        <w:rPr>
          <w:rFonts w:ascii="Calibri Light" w:eastAsia="Calibri Light" w:hAnsi="Calibri Light" w:cs="Calibri Light"/>
          <w:color w:val="000000" w:themeColor="text1"/>
          <w:sz w:val="36"/>
          <w:szCs w:val="36"/>
        </w:rPr>
        <w:t>,</w:t>
      </w:r>
      <w:r w:rsidRPr="00BE7E9A">
        <w:rPr>
          <w:rFonts w:ascii="Calibri Light" w:eastAsia="Calibri Light" w:hAnsi="Calibri Light" w:cs="Calibri Light"/>
          <w:color w:val="000000" w:themeColor="text1"/>
          <w:sz w:val="36"/>
          <w:szCs w:val="36"/>
        </w:rPr>
        <w:t xml:space="preserve"> </w:t>
      </w:r>
      <w:r w:rsidR="00B46C30">
        <w:rPr>
          <w:rFonts w:ascii="Calibri Light" w:eastAsia="Calibri Light" w:hAnsi="Calibri Light" w:cs="Calibri Light"/>
          <w:color w:val="000000" w:themeColor="text1"/>
          <w:sz w:val="36"/>
          <w:szCs w:val="36"/>
        </w:rPr>
        <w:t>t</w:t>
      </w:r>
      <w:r w:rsidRPr="00BE7E9A">
        <w:rPr>
          <w:rFonts w:ascii="Calibri Light" w:eastAsia="Calibri Light" w:hAnsi="Calibri Light" w:cs="Calibri Light"/>
          <w:color w:val="000000" w:themeColor="text1"/>
          <w:sz w:val="36"/>
          <w:szCs w:val="36"/>
        </w:rPr>
        <w:t xml:space="preserve">his program seeks to support recovery efforts through collaboration, equity, </w:t>
      </w:r>
      <w:r w:rsidR="00E75671" w:rsidRPr="00BE7E9A">
        <w:rPr>
          <w:rFonts w:ascii="Calibri Light" w:eastAsia="Calibri Light" w:hAnsi="Calibri Light" w:cs="Calibri Light"/>
          <w:color w:val="000000" w:themeColor="text1"/>
          <w:sz w:val="36"/>
          <w:szCs w:val="36"/>
        </w:rPr>
        <w:t>resiliency,</w:t>
      </w:r>
      <w:r w:rsidRPr="00BE7E9A">
        <w:rPr>
          <w:rFonts w:ascii="Calibri Light" w:eastAsia="Calibri Light" w:hAnsi="Calibri Light" w:cs="Calibri Light"/>
          <w:color w:val="000000" w:themeColor="text1"/>
          <w:sz w:val="36"/>
          <w:szCs w:val="36"/>
        </w:rPr>
        <w:t xml:space="preserve"> and safety in alignment with the City of Seattle’s vision of </w:t>
      </w:r>
      <w:r w:rsidRPr="00BE7E9A">
        <w:rPr>
          <w:rFonts w:ascii="Calibri Light" w:eastAsia="Calibri Light" w:hAnsi="Calibri Light" w:cs="Calibri Light"/>
          <w:b/>
          <w:bCs/>
          <w:i/>
          <w:iCs/>
          <w:color w:val="000000" w:themeColor="text1"/>
          <w:sz w:val="36"/>
          <w:szCs w:val="36"/>
        </w:rPr>
        <w:t>One Seattle</w:t>
      </w:r>
      <w:r w:rsidRPr="00BE7E9A">
        <w:rPr>
          <w:rFonts w:ascii="Calibri Light" w:eastAsia="Calibri Light" w:hAnsi="Calibri Light" w:cs="Calibri Light"/>
          <w:color w:val="000000" w:themeColor="text1"/>
          <w:sz w:val="36"/>
          <w:szCs w:val="36"/>
        </w:rPr>
        <w:t xml:space="preserve">.  </w:t>
      </w:r>
    </w:p>
    <w:p w14:paraId="77D5DD7D" w14:textId="6246DF3E" w:rsidR="007C29A3" w:rsidRPr="00BE7E9A" w:rsidRDefault="0004606F" w:rsidP="72065ECB">
      <w:pPr>
        <w:spacing w:line="257" w:lineRule="auto"/>
        <w:rPr>
          <w:rFonts w:ascii="Calibri Light" w:eastAsia="Calibri Light" w:hAnsi="Calibri Light" w:cs="Calibri Light"/>
          <w:sz w:val="36"/>
          <w:szCs w:val="36"/>
        </w:rPr>
      </w:pPr>
      <w:r w:rsidRPr="00BE7E9A">
        <w:rPr>
          <w:rFonts w:ascii="Calibri Light" w:eastAsia="Calibri Light" w:hAnsi="Calibri Light" w:cs="Calibri Light"/>
          <w:sz w:val="36"/>
          <w:szCs w:val="36"/>
          <w:u w:val="single"/>
        </w:rPr>
        <w:t>REVISION ARTS</w:t>
      </w:r>
      <w:r w:rsidR="3BEB502E" w:rsidRPr="00BE7E9A">
        <w:rPr>
          <w:rFonts w:ascii="Calibri Light" w:eastAsia="Calibri Light" w:hAnsi="Calibri Light" w:cs="Calibri Light"/>
          <w:sz w:val="36"/>
          <w:szCs w:val="36"/>
        </w:rPr>
        <w:t xml:space="preserve"> </w:t>
      </w:r>
      <w:r w:rsidR="1B6E6F56" w:rsidRPr="00BE7E9A">
        <w:rPr>
          <w:rFonts w:ascii="Calibri Light" w:eastAsia="Calibri Light" w:hAnsi="Calibri Light" w:cs="Calibri Light"/>
          <w:sz w:val="36"/>
          <w:szCs w:val="36"/>
        </w:rPr>
        <w:t>as</w:t>
      </w:r>
      <w:r w:rsidR="53B45484" w:rsidRPr="00BE7E9A">
        <w:rPr>
          <w:rFonts w:ascii="Calibri Light" w:eastAsia="Calibri Light" w:hAnsi="Calibri Light" w:cs="Calibri Light"/>
          <w:sz w:val="36"/>
          <w:szCs w:val="36"/>
        </w:rPr>
        <w:t xml:space="preserve"> </w:t>
      </w:r>
      <w:r w:rsidR="02347A42" w:rsidRPr="00BE7E9A">
        <w:rPr>
          <w:rFonts w:ascii="Calibri Light" w:eastAsia="Calibri Light" w:hAnsi="Calibri Light" w:cs="Calibri Light"/>
          <w:sz w:val="36"/>
          <w:szCs w:val="36"/>
        </w:rPr>
        <w:t xml:space="preserve">the </w:t>
      </w:r>
      <w:r w:rsidR="00D34938" w:rsidRPr="00BE7E9A">
        <w:rPr>
          <w:rFonts w:ascii="Calibri Light" w:eastAsia="Calibri Light" w:hAnsi="Calibri Light" w:cs="Calibri Light"/>
          <w:sz w:val="36"/>
          <w:szCs w:val="36"/>
        </w:rPr>
        <w:t>Lead organization</w:t>
      </w:r>
      <w:r w:rsidR="64537BA0" w:rsidRPr="00BE7E9A">
        <w:rPr>
          <w:rFonts w:ascii="Calibri Light" w:eastAsia="Calibri Light" w:hAnsi="Calibri Light" w:cs="Calibri Light"/>
          <w:sz w:val="36"/>
          <w:szCs w:val="36"/>
        </w:rPr>
        <w:t xml:space="preserve"> for</w:t>
      </w:r>
      <w:r w:rsidR="0D141182" w:rsidRPr="00BE7E9A">
        <w:rPr>
          <w:rFonts w:ascii="Calibri Light" w:eastAsia="Calibri Light" w:hAnsi="Calibri Light" w:cs="Calibri Light"/>
          <w:sz w:val="36"/>
          <w:szCs w:val="36"/>
        </w:rPr>
        <w:t xml:space="preserve"> </w:t>
      </w:r>
      <w:r w:rsidR="00D34938" w:rsidRPr="00BE7E9A">
        <w:rPr>
          <w:rFonts w:ascii="Calibri Light" w:eastAsia="Calibri Light" w:hAnsi="Calibri Light" w:cs="Calibri Light"/>
          <w:sz w:val="36"/>
          <w:szCs w:val="36"/>
        </w:rPr>
        <w:t>the</w:t>
      </w:r>
      <w:r w:rsidR="127B2A7A" w:rsidRPr="00BE7E9A">
        <w:rPr>
          <w:rFonts w:ascii="Calibri Light" w:eastAsia="Calibri Light" w:hAnsi="Calibri Light" w:cs="Calibri Light"/>
          <w:sz w:val="36"/>
          <w:szCs w:val="36"/>
        </w:rPr>
        <w:t xml:space="preserve"> </w:t>
      </w:r>
      <w:r w:rsidRPr="00BE7E9A">
        <w:rPr>
          <w:rFonts w:ascii="Calibri Light" w:eastAsia="Calibri Light" w:hAnsi="Calibri Light" w:cs="Calibri Light"/>
          <w:sz w:val="36"/>
          <w:szCs w:val="36"/>
          <w:u w:val="single"/>
        </w:rPr>
        <w:t>RAINIER VALLEY</w:t>
      </w:r>
      <w:r w:rsidR="127B2A7A" w:rsidRPr="00BE7E9A">
        <w:rPr>
          <w:rFonts w:ascii="Calibri Light" w:eastAsia="Calibri Light" w:hAnsi="Calibri Light" w:cs="Calibri Light"/>
          <w:sz w:val="36"/>
          <w:szCs w:val="36"/>
        </w:rPr>
        <w:t xml:space="preserve">, </w:t>
      </w:r>
      <w:r w:rsidR="53B45484" w:rsidRPr="00BE7E9A">
        <w:rPr>
          <w:rFonts w:ascii="Calibri Light" w:eastAsia="Calibri Light" w:hAnsi="Calibri Light" w:cs="Calibri Light"/>
          <w:sz w:val="36"/>
          <w:szCs w:val="36"/>
        </w:rPr>
        <w:t xml:space="preserve">shall sub-contract to neighborhood-based organizations </w:t>
      </w:r>
      <w:r w:rsidR="374BB477" w:rsidRPr="00BE7E9A">
        <w:rPr>
          <w:rFonts w:ascii="Calibri Light" w:eastAsia="Calibri Light" w:hAnsi="Calibri Light" w:cs="Calibri Light"/>
          <w:sz w:val="36"/>
          <w:szCs w:val="36"/>
        </w:rPr>
        <w:t xml:space="preserve">and small businesses </w:t>
      </w:r>
      <w:r w:rsidR="53B45484" w:rsidRPr="00BE7E9A">
        <w:rPr>
          <w:rFonts w:ascii="Calibri Light" w:eastAsia="Calibri Light" w:hAnsi="Calibri Light" w:cs="Calibri Light"/>
          <w:sz w:val="36"/>
          <w:szCs w:val="36"/>
        </w:rPr>
        <w:t xml:space="preserve">to carry out inclusive and creative </w:t>
      </w:r>
      <w:r w:rsidR="52A83586" w:rsidRPr="00BE7E9A">
        <w:rPr>
          <w:rFonts w:ascii="Calibri Light" w:eastAsia="Calibri Light" w:hAnsi="Calibri Light" w:cs="Calibri Light"/>
          <w:sz w:val="36"/>
          <w:szCs w:val="36"/>
        </w:rPr>
        <w:t xml:space="preserve">arts and culture </w:t>
      </w:r>
      <w:r w:rsidR="53B45484" w:rsidRPr="00BE7E9A">
        <w:rPr>
          <w:rFonts w:ascii="Calibri Light" w:eastAsia="Calibri Light" w:hAnsi="Calibri Light" w:cs="Calibri Light"/>
          <w:sz w:val="36"/>
          <w:szCs w:val="36"/>
        </w:rPr>
        <w:t xml:space="preserve">endeavors that further the city’s pandemic recovery process.  </w:t>
      </w:r>
      <w:r w:rsidR="204B2ED3" w:rsidRPr="00BE7E9A">
        <w:rPr>
          <w:rFonts w:ascii="Calibri Light" w:eastAsia="Calibri Light" w:hAnsi="Calibri Light" w:cs="Calibri Light"/>
          <w:sz w:val="36"/>
          <w:szCs w:val="36"/>
        </w:rPr>
        <w:t>Applicants must conduct events/</w:t>
      </w:r>
      <w:r w:rsidR="00E75671">
        <w:rPr>
          <w:rFonts w:ascii="Calibri Light" w:eastAsia="Calibri Light" w:hAnsi="Calibri Light" w:cs="Calibri Light"/>
          <w:sz w:val="36"/>
          <w:szCs w:val="36"/>
        </w:rPr>
        <w:t>project</w:t>
      </w:r>
      <w:r w:rsidR="204B2ED3" w:rsidRPr="00BE7E9A">
        <w:rPr>
          <w:rFonts w:ascii="Calibri Light" w:eastAsia="Calibri Light" w:hAnsi="Calibri Light" w:cs="Calibri Light"/>
          <w:sz w:val="36"/>
          <w:szCs w:val="36"/>
        </w:rPr>
        <w:t>s within this neighborhood</w:t>
      </w:r>
      <w:r w:rsidR="7F9CFD36" w:rsidRPr="00BE7E9A">
        <w:rPr>
          <w:rFonts w:ascii="Calibri Light" w:eastAsia="Calibri Light" w:hAnsi="Calibri Light" w:cs="Calibri Light"/>
          <w:sz w:val="36"/>
          <w:szCs w:val="36"/>
        </w:rPr>
        <w:t xml:space="preserve"> or </w:t>
      </w:r>
      <w:r w:rsidR="204B2ED3" w:rsidRPr="00BE7E9A">
        <w:rPr>
          <w:rFonts w:ascii="Calibri Light" w:eastAsia="Calibri Light" w:hAnsi="Calibri Light" w:cs="Calibri Light"/>
          <w:sz w:val="36"/>
          <w:szCs w:val="36"/>
        </w:rPr>
        <w:t xml:space="preserve">community.  </w:t>
      </w:r>
    </w:p>
    <w:p w14:paraId="383ECBB0" w14:textId="6F68959C" w:rsidR="007C29A3" w:rsidRPr="00BE7E9A" w:rsidRDefault="2EB9E8FD" w:rsidP="72065ECB">
      <w:pPr>
        <w:rPr>
          <w:rFonts w:ascii="Calibri Light" w:eastAsia="Calibri Light" w:hAnsi="Calibri Light" w:cs="Calibri Light"/>
          <w:sz w:val="36"/>
          <w:szCs w:val="36"/>
        </w:rPr>
      </w:pPr>
      <w:r w:rsidRPr="00BE7E9A">
        <w:rPr>
          <w:rFonts w:ascii="Calibri Light" w:eastAsia="Calibri Light" w:hAnsi="Calibri Light" w:cs="Calibri Light"/>
          <w:sz w:val="36"/>
          <w:szCs w:val="36"/>
        </w:rPr>
        <w:lastRenderedPageBreak/>
        <w:t xml:space="preserve">These </w:t>
      </w:r>
      <w:r w:rsidR="00E75671">
        <w:rPr>
          <w:rFonts w:ascii="Calibri Light" w:eastAsia="Calibri Light" w:hAnsi="Calibri Light" w:cs="Calibri Light"/>
          <w:sz w:val="36"/>
          <w:szCs w:val="36"/>
        </w:rPr>
        <w:t>projects</w:t>
      </w:r>
      <w:r w:rsidR="489A3E4F" w:rsidRPr="00BE7E9A">
        <w:rPr>
          <w:rFonts w:ascii="Calibri Light" w:eastAsia="Calibri Light" w:hAnsi="Calibri Light" w:cs="Calibri Light"/>
          <w:sz w:val="36"/>
          <w:szCs w:val="36"/>
        </w:rPr>
        <w:t>/events seek to reach underserved communities and audiences and those most impacted by COVID-19</w:t>
      </w:r>
      <w:proofErr w:type="gramStart"/>
      <w:r w:rsidR="489A3E4F" w:rsidRPr="00BE7E9A">
        <w:rPr>
          <w:rFonts w:ascii="Calibri Light" w:eastAsia="Calibri Light" w:hAnsi="Calibri Light" w:cs="Calibri Light"/>
          <w:sz w:val="36"/>
          <w:szCs w:val="36"/>
        </w:rPr>
        <w:t>, in particular</w:t>
      </w:r>
      <w:r w:rsidR="3F593DCA" w:rsidRPr="00BE7E9A">
        <w:rPr>
          <w:rFonts w:ascii="Calibri Light" w:eastAsia="Calibri Light" w:hAnsi="Calibri Light" w:cs="Calibri Light"/>
          <w:sz w:val="36"/>
          <w:szCs w:val="36"/>
        </w:rPr>
        <w:t>,</w:t>
      </w:r>
      <w:r w:rsidR="489A3E4F" w:rsidRPr="00BE7E9A">
        <w:rPr>
          <w:rFonts w:ascii="Calibri Light" w:eastAsia="Calibri Light" w:hAnsi="Calibri Light" w:cs="Calibri Light"/>
          <w:sz w:val="36"/>
          <w:szCs w:val="36"/>
        </w:rPr>
        <w:t xml:space="preserve"> BIPOC</w:t>
      </w:r>
      <w:proofErr w:type="gramEnd"/>
      <w:r w:rsidR="489A3E4F" w:rsidRPr="00BE7E9A">
        <w:rPr>
          <w:rFonts w:ascii="Calibri Light" w:eastAsia="Calibri Light" w:hAnsi="Calibri Light" w:cs="Calibri Light"/>
          <w:sz w:val="36"/>
          <w:szCs w:val="36"/>
        </w:rPr>
        <w:t xml:space="preserve"> </w:t>
      </w:r>
      <w:r w:rsidR="09F74DF0" w:rsidRPr="00BE7E9A">
        <w:rPr>
          <w:rFonts w:ascii="Calibri Light" w:eastAsia="Calibri Light" w:hAnsi="Calibri Light" w:cs="Calibri Light"/>
          <w:sz w:val="36"/>
          <w:szCs w:val="36"/>
        </w:rPr>
        <w:t>(Black, Indigenous, People of Color)</w:t>
      </w:r>
      <w:r w:rsidR="5EF8159D" w:rsidRPr="00BE7E9A">
        <w:rPr>
          <w:rFonts w:ascii="Calibri Light" w:eastAsia="Calibri Light" w:hAnsi="Calibri Light" w:cs="Calibri Light"/>
          <w:sz w:val="36"/>
          <w:szCs w:val="36"/>
        </w:rPr>
        <w:t xml:space="preserve">, </w:t>
      </w:r>
      <w:r w:rsidR="489A3E4F" w:rsidRPr="00BE7E9A">
        <w:rPr>
          <w:rFonts w:ascii="Calibri Light" w:eastAsia="Calibri Light" w:hAnsi="Calibri Light" w:cs="Calibri Light"/>
          <w:sz w:val="36"/>
          <w:szCs w:val="36"/>
        </w:rPr>
        <w:t>low-income</w:t>
      </w:r>
      <w:r w:rsidR="0062340D" w:rsidRPr="00BE7E9A">
        <w:rPr>
          <w:rFonts w:ascii="Calibri Light" w:eastAsia="Calibri Light" w:hAnsi="Calibri Light" w:cs="Calibri Light"/>
          <w:sz w:val="36"/>
          <w:szCs w:val="36"/>
        </w:rPr>
        <w:t xml:space="preserve">, and under-served </w:t>
      </w:r>
      <w:r w:rsidR="489A3E4F" w:rsidRPr="00BE7E9A">
        <w:rPr>
          <w:rFonts w:ascii="Calibri Light" w:eastAsia="Calibri Light" w:hAnsi="Calibri Light" w:cs="Calibri Light"/>
          <w:sz w:val="36"/>
          <w:szCs w:val="36"/>
        </w:rPr>
        <w:t>communities</w:t>
      </w:r>
      <w:r w:rsidR="6BB2F23B" w:rsidRPr="00BE7E9A">
        <w:rPr>
          <w:rFonts w:ascii="Calibri Light" w:eastAsia="Calibri Light" w:hAnsi="Calibri Light" w:cs="Calibri Light"/>
          <w:sz w:val="36"/>
          <w:szCs w:val="36"/>
        </w:rPr>
        <w:t xml:space="preserve">.  </w:t>
      </w:r>
      <w:r w:rsidR="00E75671">
        <w:rPr>
          <w:rFonts w:ascii="Calibri Light" w:eastAsia="Calibri Light" w:hAnsi="Calibri Light" w:cs="Calibri Light"/>
          <w:sz w:val="36"/>
          <w:szCs w:val="36"/>
        </w:rPr>
        <w:t>Projects</w:t>
      </w:r>
      <w:r w:rsidR="489A3E4F" w:rsidRPr="00BE7E9A">
        <w:rPr>
          <w:rFonts w:ascii="Calibri Light" w:eastAsia="Calibri Light" w:hAnsi="Calibri Light" w:cs="Calibri Light"/>
          <w:sz w:val="36"/>
          <w:szCs w:val="36"/>
        </w:rPr>
        <w:t>/events should seek to rebuild and assist in arts and culture recovery; events do not need to be entirely new events.</w:t>
      </w:r>
    </w:p>
    <w:p w14:paraId="11D2AA65" w14:textId="040A3562" w:rsidR="007C29A3" w:rsidRPr="00BE7E9A" w:rsidRDefault="0B1F3DE7" w:rsidP="72065ECB">
      <w:pPr>
        <w:rPr>
          <w:rFonts w:ascii="Calibri Light" w:eastAsia="Calibri Light" w:hAnsi="Calibri Light" w:cs="Calibri Light"/>
          <w:color w:val="000000" w:themeColor="text1"/>
          <w:sz w:val="36"/>
          <w:szCs w:val="36"/>
        </w:rPr>
      </w:pPr>
      <w:r w:rsidRPr="00BE7E9A">
        <w:rPr>
          <w:rFonts w:ascii="Calibri Light" w:eastAsia="Calibri Light" w:hAnsi="Calibri Light" w:cs="Calibri Light"/>
          <w:color w:val="000000" w:themeColor="text1"/>
          <w:sz w:val="36"/>
          <w:szCs w:val="36"/>
        </w:rPr>
        <w:t xml:space="preserve">The total amount of funding available through </w:t>
      </w:r>
      <w:proofErr w:type="spellStart"/>
      <w:r w:rsidR="0004606F" w:rsidRPr="00BE7E9A">
        <w:rPr>
          <w:rFonts w:ascii="Calibri Light" w:eastAsia="Calibri Light" w:hAnsi="Calibri Light" w:cs="Calibri Light"/>
          <w:color w:val="000000" w:themeColor="text1"/>
          <w:sz w:val="36"/>
          <w:szCs w:val="36"/>
        </w:rPr>
        <w:t>ReVision</w:t>
      </w:r>
      <w:proofErr w:type="spellEnd"/>
      <w:r w:rsidR="0004606F" w:rsidRPr="00BE7E9A">
        <w:rPr>
          <w:rFonts w:ascii="Calibri Light" w:eastAsia="Calibri Light" w:hAnsi="Calibri Light" w:cs="Calibri Light"/>
          <w:color w:val="000000" w:themeColor="text1"/>
          <w:sz w:val="36"/>
          <w:szCs w:val="36"/>
        </w:rPr>
        <w:t xml:space="preserve"> Arts</w:t>
      </w:r>
      <w:r w:rsidR="5060F94C" w:rsidRPr="00BE7E9A">
        <w:rPr>
          <w:rFonts w:ascii="Calibri Light" w:eastAsia="Calibri Light" w:hAnsi="Calibri Light" w:cs="Calibri Light"/>
          <w:color w:val="000000" w:themeColor="text1"/>
          <w:sz w:val="36"/>
          <w:szCs w:val="36"/>
        </w:rPr>
        <w:t xml:space="preserve"> </w:t>
      </w:r>
      <w:r w:rsidR="66E20779" w:rsidRPr="00BE7E9A">
        <w:rPr>
          <w:rFonts w:ascii="Calibri Light" w:eastAsia="Calibri Light" w:hAnsi="Calibri Light" w:cs="Calibri Light"/>
          <w:color w:val="000000" w:themeColor="text1"/>
          <w:sz w:val="36"/>
          <w:szCs w:val="36"/>
        </w:rPr>
        <w:t xml:space="preserve">for </w:t>
      </w:r>
      <w:r w:rsidR="00B46C30">
        <w:rPr>
          <w:rFonts w:ascii="Calibri Light" w:eastAsia="Calibri Light" w:hAnsi="Calibri Light" w:cs="Calibri Light"/>
          <w:color w:val="000000" w:themeColor="text1"/>
          <w:sz w:val="36"/>
          <w:szCs w:val="36"/>
        </w:rPr>
        <w:t>Rainier Valley</w:t>
      </w:r>
      <w:r w:rsidRPr="00BE7E9A">
        <w:rPr>
          <w:rFonts w:ascii="Calibri Light" w:eastAsia="Calibri Light" w:hAnsi="Calibri Light" w:cs="Calibri Light"/>
          <w:color w:val="000000" w:themeColor="text1"/>
          <w:sz w:val="36"/>
          <w:szCs w:val="36"/>
        </w:rPr>
        <w:t xml:space="preserve"> is </w:t>
      </w:r>
      <w:r w:rsidRPr="00FE09C0">
        <w:rPr>
          <w:rFonts w:ascii="Calibri Light" w:eastAsia="Calibri Light" w:hAnsi="Calibri Light" w:cs="Calibri Light"/>
          <w:color w:val="000000" w:themeColor="text1"/>
          <w:sz w:val="36"/>
          <w:szCs w:val="36"/>
        </w:rPr>
        <w:t>$</w:t>
      </w:r>
      <w:r w:rsidR="00D34938" w:rsidRPr="00FE09C0">
        <w:rPr>
          <w:rFonts w:ascii="Calibri Light" w:eastAsia="Calibri Light" w:hAnsi="Calibri Light" w:cs="Calibri Light"/>
          <w:color w:val="000000" w:themeColor="text1"/>
          <w:sz w:val="36"/>
          <w:szCs w:val="36"/>
        </w:rPr>
        <w:t>72,000</w:t>
      </w:r>
      <w:r w:rsidRPr="00FE09C0">
        <w:rPr>
          <w:rFonts w:ascii="Calibri Light" w:eastAsia="Calibri Light" w:hAnsi="Calibri Light" w:cs="Calibri Light"/>
          <w:color w:val="000000" w:themeColor="text1"/>
          <w:sz w:val="36"/>
          <w:szCs w:val="36"/>
        </w:rPr>
        <w:t>.</w:t>
      </w:r>
      <w:r w:rsidRPr="00BE7E9A">
        <w:rPr>
          <w:rFonts w:ascii="Calibri Light" w:eastAsia="Calibri Light" w:hAnsi="Calibri Light" w:cs="Calibri Light"/>
          <w:color w:val="000000" w:themeColor="text1"/>
          <w:sz w:val="36"/>
          <w:szCs w:val="36"/>
        </w:rPr>
        <w:t xml:space="preserve">   </w:t>
      </w:r>
    </w:p>
    <w:p w14:paraId="7324E5F1" w14:textId="14B447C9" w:rsidR="007C29A3" w:rsidRDefault="002234A3" w:rsidP="72065ECB">
      <w:pPr>
        <w:rPr>
          <w:rFonts w:ascii="Calibri Light" w:eastAsia="Calibri Light" w:hAnsi="Calibri Light" w:cs="Calibri Light"/>
          <w:b/>
          <w:bCs/>
          <w:color w:val="000000" w:themeColor="text1"/>
          <w:sz w:val="36"/>
          <w:szCs w:val="36"/>
        </w:rPr>
      </w:pPr>
      <w:r w:rsidRPr="006B5F53">
        <w:rPr>
          <w:rFonts w:ascii="Calibri Light" w:eastAsia="Calibri Light" w:hAnsi="Calibri Light" w:cs="Calibri Light"/>
          <w:b/>
          <w:bCs/>
          <w:color w:val="000000" w:themeColor="text1"/>
          <w:sz w:val="36"/>
          <w:szCs w:val="36"/>
        </w:rPr>
        <w:t>Projects/events of all sizes are welcome</w:t>
      </w:r>
      <w:r w:rsidR="0B1F3DE7" w:rsidRPr="006B5F53">
        <w:rPr>
          <w:rFonts w:ascii="Calibri Light" w:eastAsia="Calibri Light" w:hAnsi="Calibri Light" w:cs="Calibri Light"/>
          <w:b/>
          <w:bCs/>
          <w:color w:val="000000" w:themeColor="text1"/>
          <w:sz w:val="36"/>
          <w:szCs w:val="36"/>
        </w:rPr>
        <w:t xml:space="preserve"> not </w:t>
      </w:r>
      <w:r w:rsidR="006B5F53" w:rsidRPr="006B5F53">
        <w:rPr>
          <w:rFonts w:ascii="Calibri Light" w:eastAsia="Calibri Light" w:hAnsi="Calibri Light" w:cs="Calibri Light"/>
          <w:b/>
          <w:bCs/>
          <w:color w:val="000000" w:themeColor="text1"/>
          <w:sz w:val="36"/>
          <w:szCs w:val="36"/>
        </w:rPr>
        <w:t>to exceed</w:t>
      </w:r>
      <w:r w:rsidR="0B1F3DE7" w:rsidRPr="006B5F53">
        <w:rPr>
          <w:rFonts w:ascii="Calibri Light" w:eastAsia="Calibri Light" w:hAnsi="Calibri Light" w:cs="Calibri Light"/>
          <w:b/>
          <w:bCs/>
          <w:color w:val="000000" w:themeColor="text1"/>
          <w:sz w:val="36"/>
          <w:szCs w:val="36"/>
        </w:rPr>
        <w:t xml:space="preserve"> $</w:t>
      </w:r>
      <w:r w:rsidR="00D34938" w:rsidRPr="006B5F53">
        <w:rPr>
          <w:rFonts w:ascii="Calibri Light" w:eastAsia="Calibri Light" w:hAnsi="Calibri Light" w:cs="Calibri Light"/>
          <w:b/>
          <w:bCs/>
          <w:color w:val="000000" w:themeColor="text1"/>
          <w:sz w:val="36"/>
          <w:szCs w:val="36"/>
        </w:rPr>
        <w:t>18,000</w:t>
      </w:r>
      <w:r w:rsidR="0B1F3DE7" w:rsidRPr="006B5F53">
        <w:rPr>
          <w:rFonts w:ascii="Calibri Light" w:eastAsia="Calibri Light" w:hAnsi="Calibri Light" w:cs="Calibri Light"/>
          <w:b/>
          <w:bCs/>
          <w:color w:val="000000" w:themeColor="text1"/>
          <w:sz w:val="36"/>
          <w:szCs w:val="36"/>
        </w:rPr>
        <w:t xml:space="preserve">.  </w:t>
      </w:r>
    </w:p>
    <w:p w14:paraId="6332B7B8" w14:textId="77777777" w:rsidR="006B5F53" w:rsidRPr="006B5F53" w:rsidRDefault="006B5F53" w:rsidP="72065ECB">
      <w:pPr>
        <w:rPr>
          <w:rFonts w:ascii="Calibri Light" w:eastAsia="Calibri Light" w:hAnsi="Calibri Light" w:cs="Calibri Light"/>
          <w:b/>
          <w:bCs/>
          <w:color w:val="000000" w:themeColor="text1"/>
          <w:sz w:val="36"/>
          <w:szCs w:val="36"/>
        </w:rPr>
      </w:pPr>
    </w:p>
    <w:p w14:paraId="43D794CF" w14:textId="780F4333" w:rsidR="00406020" w:rsidRPr="00BE7E9A" w:rsidRDefault="422843D1" w:rsidP="00100565">
      <w:pPr>
        <w:pStyle w:val="Heading2"/>
        <w:rPr>
          <w:rFonts w:ascii="Calibri Light" w:eastAsia="Calibri Light" w:hAnsi="Calibri Light" w:cs="Calibri Light"/>
          <w:b/>
          <w:bCs/>
          <w:i/>
          <w:iCs/>
          <w:sz w:val="36"/>
          <w:szCs w:val="36"/>
          <w:u w:val="single"/>
        </w:rPr>
      </w:pPr>
      <w:r w:rsidRPr="00BE7E9A">
        <w:rPr>
          <w:rFonts w:ascii="Calibri Light" w:eastAsia="Calibri Light" w:hAnsi="Calibri Light" w:cs="Calibri Light"/>
          <w:b/>
          <w:bCs/>
          <w:i/>
          <w:iCs/>
          <w:sz w:val="36"/>
          <w:szCs w:val="36"/>
          <w:u w:val="single"/>
        </w:rPr>
        <w:t xml:space="preserve">Who is Eligible? </w:t>
      </w:r>
    </w:p>
    <w:p w14:paraId="57ED7BE1" w14:textId="24D97C14" w:rsidR="00FE09C0" w:rsidRDefault="52A4CC57" w:rsidP="00FE09C0">
      <w:pPr>
        <w:pStyle w:val="ListParagraph"/>
        <w:numPr>
          <w:ilvl w:val="0"/>
          <w:numId w:val="1"/>
        </w:numPr>
        <w:rPr>
          <w:rFonts w:ascii="Calibri Light" w:eastAsia="Calibri Light" w:hAnsi="Calibri Light" w:cs="Calibri Light"/>
          <w:sz w:val="36"/>
          <w:szCs w:val="36"/>
        </w:rPr>
      </w:pPr>
      <w:r w:rsidRPr="00BE7E9A">
        <w:rPr>
          <w:rFonts w:ascii="Calibri Light" w:eastAsia="Calibri Light" w:hAnsi="Calibri Light" w:cs="Calibri Light"/>
          <w:sz w:val="36"/>
          <w:szCs w:val="36"/>
        </w:rPr>
        <w:t>N</w:t>
      </w:r>
      <w:r w:rsidR="5D3063AB" w:rsidRPr="00BE7E9A">
        <w:rPr>
          <w:rFonts w:ascii="Calibri Light" w:eastAsia="Calibri Light" w:hAnsi="Calibri Light" w:cs="Calibri Light"/>
          <w:sz w:val="36"/>
          <w:szCs w:val="36"/>
        </w:rPr>
        <w:t xml:space="preserve">on-profit organizations </w:t>
      </w:r>
      <w:r w:rsidR="02379088" w:rsidRPr="00BE7E9A">
        <w:rPr>
          <w:rFonts w:ascii="Calibri Light" w:eastAsia="Calibri Light" w:hAnsi="Calibri Light" w:cs="Calibri Light"/>
          <w:sz w:val="36"/>
          <w:szCs w:val="36"/>
        </w:rPr>
        <w:t>(arts and culture, and others)</w:t>
      </w:r>
      <w:r w:rsidR="6187C6D3" w:rsidRPr="00BE7E9A">
        <w:rPr>
          <w:rFonts w:ascii="Calibri Light" w:eastAsia="Calibri Light" w:hAnsi="Calibri Light" w:cs="Calibri Light"/>
          <w:sz w:val="36"/>
          <w:szCs w:val="36"/>
        </w:rPr>
        <w:t xml:space="preserve"> focused on </w:t>
      </w:r>
      <w:r w:rsidR="4F300D33" w:rsidRPr="00BE7E9A">
        <w:rPr>
          <w:rFonts w:ascii="Calibri Light" w:eastAsia="Calibri Light" w:hAnsi="Calibri Light" w:cs="Calibri Light"/>
          <w:sz w:val="36"/>
          <w:szCs w:val="36"/>
        </w:rPr>
        <w:t>events/</w:t>
      </w:r>
      <w:r w:rsidR="00E75671">
        <w:rPr>
          <w:rFonts w:ascii="Calibri Light" w:eastAsia="Calibri Light" w:hAnsi="Calibri Light" w:cs="Calibri Light"/>
          <w:sz w:val="36"/>
          <w:szCs w:val="36"/>
        </w:rPr>
        <w:t>projects</w:t>
      </w:r>
      <w:r w:rsidR="6187C6D3" w:rsidRPr="00BE7E9A">
        <w:rPr>
          <w:rFonts w:ascii="Calibri Light" w:eastAsia="Calibri Light" w:hAnsi="Calibri Light" w:cs="Calibri Light"/>
          <w:sz w:val="36"/>
          <w:szCs w:val="36"/>
        </w:rPr>
        <w:t xml:space="preserve"> within the </w:t>
      </w:r>
      <w:r w:rsidR="00B46C30">
        <w:rPr>
          <w:rFonts w:ascii="Calibri Light" w:eastAsia="Calibri Light" w:hAnsi="Calibri Light" w:cs="Calibri Light"/>
          <w:sz w:val="36"/>
          <w:szCs w:val="36"/>
        </w:rPr>
        <w:t xml:space="preserve">Rainier </w:t>
      </w:r>
      <w:r w:rsidR="00E75671">
        <w:rPr>
          <w:rFonts w:ascii="Calibri Light" w:eastAsia="Calibri Light" w:hAnsi="Calibri Light" w:cs="Calibri Light"/>
          <w:sz w:val="36"/>
          <w:szCs w:val="36"/>
        </w:rPr>
        <w:t>Valley</w:t>
      </w:r>
      <w:r w:rsidR="00E75671" w:rsidRPr="00BE7E9A">
        <w:rPr>
          <w:rFonts w:ascii="Calibri Light" w:eastAsia="Calibri Light" w:hAnsi="Calibri Light" w:cs="Calibri Light"/>
          <w:sz w:val="36"/>
          <w:szCs w:val="36"/>
        </w:rPr>
        <w:t>.</w:t>
      </w:r>
      <w:r w:rsidR="2AD12730" w:rsidRPr="00BE7E9A">
        <w:rPr>
          <w:rFonts w:ascii="Calibri Light" w:eastAsia="Calibri Light" w:hAnsi="Calibri Light" w:cs="Calibri Light"/>
          <w:sz w:val="36"/>
          <w:szCs w:val="36"/>
        </w:rPr>
        <w:t xml:space="preserve"> </w:t>
      </w:r>
    </w:p>
    <w:p w14:paraId="6374FB17" w14:textId="113A487F" w:rsidR="007C29A3" w:rsidRPr="00FE09C0" w:rsidRDefault="55994EDF" w:rsidP="00FE09C0">
      <w:pPr>
        <w:pStyle w:val="ListParagraph"/>
        <w:numPr>
          <w:ilvl w:val="0"/>
          <w:numId w:val="1"/>
        </w:numPr>
        <w:rPr>
          <w:rFonts w:ascii="Calibri Light" w:eastAsia="Calibri Light" w:hAnsi="Calibri Light" w:cs="Calibri Light"/>
          <w:sz w:val="36"/>
          <w:szCs w:val="36"/>
        </w:rPr>
      </w:pPr>
      <w:r w:rsidRPr="00FE09C0">
        <w:rPr>
          <w:rFonts w:ascii="Calibri Light" w:eastAsia="Calibri Light" w:hAnsi="Calibri Light" w:cs="Calibri Light"/>
          <w:sz w:val="36"/>
          <w:szCs w:val="36"/>
        </w:rPr>
        <w:t>S</w:t>
      </w:r>
      <w:r w:rsidR="5D3063AB" w:rsidRPr="00FE09C0">
        <w:rPr>
          <w:rFonts w:ascii="Calibri Light" w:eastAsia="Calibri Light" w:hAnsi="Calibri Light" w:cs="Calibri Light"/>
          <w:sz w:val="36"/>
          <w:szCs w:val="36"/>
        </w:rPr>
        <w:t xml:space="preserve">mall businesses with a </w:t>
      </w:r>
      <w:hyperlink r:id="rId12" w:history="1">
        <w:r w:rsidR="5D3063AB" w:rsidRPr="00FE09C0">
          <w:rPr>
            <w:rStyle w:val="Hyperlink"/>
            <w:rFonts w:ascii="Calibri Light" w:eastAsia="Calibri Light" w:hAnsi="Calibri Light" w:cs="Calibri Light"/>
            <w:sz w:val="36"/>
            <w:szCs w:val="36"/>
          </w:rPr>
          <w:t>City of Seattle business license</w:t>
        </w:r>
      </w:hyperlink>
      <w:r w:rsidR="00E75671">
        <w:rPr>
          <w:rFonts w:ascii="Calibri Light" w:eastAsia="Calibri Light" w:hAnsi="Calibri Light" w:cs="Calibri Light"/>
          <w:sz w:val="36"/>
          <w:szCs w:val="36"/>
        </w:rPr>
        <w:t>.</w:t>
      </w:r>
      <w:r w:rsidR="2175C54B" w:rsidRPr="00FE09C0">
        <w:rPr>
          <w:rFonts w:ascii="Calibri Light" w:eastAsia="Calibri Light" w:hAnsi="Calibri Light" w:cs="Calibri Light"/>
          <w:sz w:val="36"/>
          <w:szCs w:val="36"/>
        </w:rPr>
        <w:t xml:space="preserve"> </w:t>
      </w:r>
      <w:r w:rsidR="00E75671">
        <w:rPr>
          <w:rFonts w:ascii="Calibri Light" w:eastAsia="Calibri Light" w:hAnsi="Calibri Light" w:cs="Calibri Light"/>
          <w:sz w:val="36"/>
          <w:szCs w:val="36"/>
        </w:rPr>
        <w:t>H</w:t>
      </w:r>
      <w:r w:rsidR="5D3063AB" w:rsidRPr="00FE09C0">
        <w:rPr>
          <w:rFonts w:ascii="Calibri Light" w:eastAsia="Calibri Light" w:hAnsi="Calibri Light" w:cs="Calibri Light"/>
          <w:sz w:val="36"/>
          <w:szCs w:val="36"/>
        </w:rPr>
        <w:t xml:space="preserve">owever, a small business </w:t>
      </w:r>
      <w:r w:rsidR="00FC7DAE">
        <w:rPr>
          <w:rFonts w:ascii="Calibri Light" w:eastAsia="Calibri Light" w:hAnsi="Calibri Light" w:cs="Calibri Light"/>
          <w:sz w:val="36"/>
          <w:szCs w:val="36"/>
        </w:rPr>
        <w:t xml:space="preserve">owner </w:t>
      </w:r>
      <w:r w:rsidR="5D3063AB" w:rsidRPr="00FE09C0">
        <w:rPr>
          <w:rFonts w:ascii="Calibri Light" w:eastAsia="Calibri Light" w:hAnsi="Calibri Light" w:cs="Calibri Light"/>
          <w:sz w:val="36"/>
          <w:szCs w:val="36"/>
        </w:rPr>
        <w:t xml:space="preserve">who </w:t>
      </w:r>
      <w:r w:rsidR="424CF1F3" w:rsidRPr="00FE09C0">
        <w:rPr>
          <w:rFonts w:ascii="Calibri Light" w:eastAsia="Calibri Light" w:hAnsi="Calibri Light" w:cs="Calibri Light"/>
          <w:sz w:val="36"/>
          <w:szCs w:val="36"/>
        </w:rPr>
        <w:t>is</w:t>
      </w:r>
      <w:r w:rsidR="00FC7DAE">
        <w:rPr>
          <w:rFonts w:ascii="Calibri Light" w:eastAsia="Calibri Light" w:hAnsi="Calibri Light" w:cs="Calibri Light"/>
          <w:sz w:val="36"/>
          <w:szCs w:val="36"/>
        </w:rPr>
        <w:t xml:space="preserve"> a</w:t>
      </w:r>
      <w:r w:rsidR="00E75671" w:rsidRPr="00FE09C0">
        <w:rPr>
          <w:rFonts w:ascii="Calibri Light" w:eastAsia="Calibri Light" w:hAnsi="Calibri Light" w:cs="Calibri Light"/>
          <w:sz w:val="36"/>
          <w:szCs w:val="36"/>
        </w:rPr>
        <w:t xml:space="preserve"> sole</w:t>
      </w:r>
      <w:r w:rsidR="5D3063AB" w:rsidRPr="00FE09C0">
        <w:rPr>
          <w:rFonts w:ascii="Calibri Light" w:eastAsia="Calibri Light" w:hAnsi="Calibri Light" w:cs="Calibri Light"/>
          <w:sz w:val="36"/>
          <w:szCs w:val="36"/>
        </w:rPr>
        <w:t xml:space="preserve"> proprietor </w:t>
      </w:r>
      <w:r w:rsidR="289CDE10" w:rsidRPr="00FE09C0">
        <w:rPr>
          <w:rFonts w:ascii="Calibri Light" w:eastAsia="Calibri Light" w:hAnsi="Calibri Light" w:cs="Calibri Light"/>
          <w:sz w:val="36"/>
          <w:szCs w:val="36"/>
        </w:rPr>
        <w:t xml:space="preserve">can apply but </w:t>
      </w:r>
      <w:r w:rsidR="0CE63E9D" w:rsidRPr="00FE09C0">
        <w:rPr>
          <w:rFonts w:ascii="Calibri Light" w:eastAsia="Calibri Light" w:hAnsi="Calibri Light" w:cs="Calibri Light"/>
          <w:sz w:val="36"/>
          <w:szCs w:val="36"/>
        </w:rPr>
        <w:t xml:space="preserve">must collaborate with other </w:t>
      </w:r>
      <w:r w:rsidR="3ED11E48" w:rsidRPr="00FE09C0">
        <w:rPr>
          <w:rFonts w:ascii="Calibri Light" w:eastAsia="Calibri Light" w:hAnsi="Calibri Light" w:cs="Calibri Light"/>
          <w:sz w:val="36"/>
          <w:szCs w:val="36"/>
        </w:rPr>
        <w:t xml:space="preserve">individual </w:t>
      </w:r>
      <w:r w:rsidR="0CE63E9D" w:rsidRPr="00FE09C0">
        <w:rPr>
          <w:rFonts w:ascii="Calibri Light" w:eastAsia="Calibri Light" w:hAnsi="Calibri Light" w:cs="Calibri Light"/>
          <w:sz w:val="36"/>
          <w:szCs w:val="36"/>
        </w:rPr>
        <w:t xml:space="preserve">artists </w:t>
      </w:r>
      <w:r w:rsidR="1F3353FC" w:rsidRPr="00FE09C0">
        <w:rPr>
          <w:rFonts w:ascii="Calibri Light" w:eastAsia="Calibri Light" w:hAnsi="Calibri Light" w:cs="Calibri Light"/>
          <w:sz w:val="36"/>
          <w:szCs w:val="36"/>
        </w:rPr>
        <w:t xml:space="preserve">or others </w:t>
      </w:r>
      <w:r w:rsidR="0CE63E9D" w:rsidRPr="00FE09C0">
        <w:rPr>
          <w:rFonts w:ascii="Calibri Light" w:eastAsia="Calibri Light" w:hAnsi="Calibri Light" w:cs="Calibri Light"/>
          <w:sz w:val="36"/>
          <w:szCs w:val="36"/>
        </w:rPr>
        <w:t>for the</w:t>
      </w:r>
      <w:r w:rsidR="31EF7D45" w:rsidRPr="00FE09C0">
        <w:rPr>
          <w:rFonts w:ascii="Calibri Light" w:eastAsia="Calibri Light" w:hAnsi="Calibri Light" w:cs="Calibri Light"/>
          <w:sz w:val="36"/>
          <w:szCs w:val="36"/>
        </w:rPr>
        <w:t xml:space="preserve"> proposed</w:t>
      </w:r>
      <w:r w:rsidR="00465773" w:rsidRPr="00FE09C0">
        <w:rPr>
          <w:rFonts w:ascii="Calibri Light" w:eastAsia="Calibri Light" w:hAnsi="Calibri Light" w:cs="Calibri Light"/>
          <w:sz w:val="36"/>
          <w:szCs w:val="36"/>
        </w:rPr>
        <w:t xml:space="preserve"> </w:t>
      </w:r>
      <w:r w:rsidR="31EF7D45" w:rsidRPr="00FE09C0">
        <w:rPr>
          <w:rFonts w:ascii="Calibri Light" w:eastAsia="Calibri Light" w:hAnsi="Calibri Light" w:cs="Calibri Light"/>
          <w:sz w:val="36"/>
          <w:szCs w:val="36"/>
        </w:rPr>
        <w:t>project</w:t>
      </w:r>
      <w:r w:rsidR="00465773" w:rsidRPr="00FE09C0">
        <w:rPr>
          <w:rFonts w:ascii="Calibri Light" w:eastAsia="Calibri Light" w:hAnsi="Calibri Light" w:cs="Calibri Light"/>
          <w:sz w:val="36"/>
          <w:szCs w:val="36"/>
        </w:rPr>
        <w:t xml:space="preserve"> (for example: projects can fund a group of musicians, but not a solo act)</w:t>
      </w:r>
      <w:r w:rsidR="00E75671">
        <w:rPr>
          <w:rFonts w:ascii="Calibri Light" w:eastAsia="Calibri Light" w:hAnsi="Calibri Light" w:cs="Calibri Light"/>
          <w:sz w:val="36"/>
          <w:szCs w:val="36"/>
        </w:rPr>
        <w:t>.</w:t>
      </w:r>
    </w:p>
    <w:p w14:paraId="03FF0305" w14:textId="180EDD3B" w:rsidR="007C29A3" w:rsidRPr="00BE7E9A" w:rsidRDefault="304A99D3" w:rsidP="6582598E">
      <w:pPr>
        <w:pStyle w:val="ListParagraph"/>
        <w:numPr>
          <w:ilvl w:val="0"/>
          <w:numId w:val="1"/>
        </w:numPr>
        <w:rPr>
          <w:rFonts w:ascii="Calibri Light" w:eastAsia="Calibri Light" w:hAnsi="Calibri Light" w:cs="Calibri Light"/>
          <w:sz w:val="36"/>
          <w:szCs w:val="36"/>
        </w:rPr>
      </w:pPr>
      <w:r w:rsidRPr="00BE7E9A">
        <w:rPr>
          <w:rFonts w:ascii="Calibri Light" w:eastAsia="Calibri Light" w:hAnsi="Calibri Light" w:cs="Calibri Light"/>
          <w:sz w:val="36"/>
          <w:szCs w:val="36"/>
        </w:rPr>
        <w:t xml:space="preserve">Applicants can apply to more than </w:t>
      </w:r>
      <w:r w:rsidR="43972595" w:rsidRPr="00BE7E9A">
        <w:rPr>
          <w:rFonts w:ascii="Calibri Light" w:eastAsia="Calibri Light" w:hAnsi="Calibri Light" w:cs="Calibri Light"/>
          <w:sz w:val="36"/>
          <w:szCs w:val="36"/>
        </w:rPr>
        <w:t xml:space="preserve">one </w:t>
      </w:r>
      <w:r w:rsidR="00D34938" w:rsidRPr="00BE7E9A">
        <w:rPr>
          <w:rFonts w:ascii="Calibri Light" w:eastAsia="Calibri Light" w:hAnsi="Calibri Light" w:cs="Calibri Light"/>
          <w:sz w:val="36"/>
          <w:szCs w:val="36"/>
        </w:rPr>
        <w:t>Lead Organization</w:t>
      </w:r>
      <w:r w:rsidR="34C1C0AC" w:rsidRPr="00BE7E9A">
        <w:rPr>
          <w:rFonts w:ascii="Calibri Light" w:eastAsia="Calibri Light" w:hAnsi="Calibri Light" w:cs="Calibri Light"/>
          <w:sz w:val="36"/>
          <w:szCs w:val="36"/>
        </w:rPr>
        <w:t xml:space="preserve"> for this </w:t>
      </w:r>
      <w:r w:rsidR="5970D5D7" w:rsidRPr="00BE7E9A">
        <w:rPr>
          <w:rFonts w:ascii="Calibri Light" w:eastAsia="Calibri Light" w:hAnsi="Calibri Light" w:cs="Calibri Light"/>
          <w:sz w:val="36"/>
          <w:szCs w:val="36"/>
        </w:rPr>
        <w:t xml:space="preserve">city-wide </w:t>
      </w:r>
      <w:r w:rsidR="34C1C0AC" w:rsidRPr="00BE7E9A">
        <w:rPr>
          <w:rFonts w:ascii="Calibri Light" w:eastAsia="Calibri Light" w:hAnsi="Calibri Light" w:cs="Calibri Light"/>
          <w:sz w:val="36"/>
          <w:szCs w:val="36"/>
        </w:rPr>
        <w:t>program</w:t>
      </w:r>
      <w:r w:rsidR="00E75671">
        <w:rPr>
          <w:rFonts w:ascii="Calibri Light" w:eastAsia="Calibri Light" w:hAnsi="Calibri Light" w:cs="Calibri Light"/>
          <w:sz w:val="36"/>
          <w:szCs w:val="36"/>
        </w:rPr>
        <w:t>.</w:t>
      </w:r>
      <w:r w:rsidR="3F2EA845" w:rsidRPr="00BE7E9A">
        <w:rPr>
          <w:rFonts w:ascii="Calibri Light" w:eastAsia="Calibri Light" w:hAnsi="Calibri Light" w:cs="Calibri Light"/>
          <w:sz w:val="36"/>
          <w:szCs w:val="36"/>
        </w:rPr>
        <w:t xml:space="preserve"> </w:t>
      </w:r>
      <w:r w:rsidR="00E75671">
        <w:rPr>
          <w:rFonts w:ascii="Calibri Light" w:eastAsia="Calibri Light" w:hAnsi="Calibri Light" w:cs="Calibri Light"/>
          <w:sz w:val="36"/>
          <w:szCs w:val="36"/>
        </w:rPr>
        <w:t>H</w:t>
      </w:r>
      <w:r w:rsidR="3F2EA845" w:rsidRPr="00BE7E9A">
        <w:rPr>
          <w:rFonts w:ascii="Calibri Light" w:eastAsia="Calibri Light" w:hAnsi="Calibri Light" w:cs="Calibri Light"/>
          <w:sz w:val="36"/>
          <w:szCs w:val="36"/>
        </w:rPr>
        <w:t>owever,</w:t>
      </w:r>
      <w:r w:rsidR="00E75671">
        <w:rPr>
          <w:rFonts w:ascii="Calibri Light" w:eastAsia="Calibri Light" w:hAnsi="Calibri Light" w:cs="Calibri Light"/>
          <w:sz w:val="36"/>
          <w:szCs w:val="36"/>
        </w:rPr>
        <w:t xml:space="preserve"> they</w:t>
      </w:r>
      <w:r w:rsidR="3F2EA845" w:rsidRPr="00BE7E9A">
        <w:rPr>
          <w:rFonts w:ascii="Calibri Light" w:eastAsia="Calibri Light" w:hAnsi="Calibri Light" w:cs="Calibri Light"/>
          <w:sz w:val="36"/>
          <w:szCs w:val="36"/>
        </w:rPr>
        <w:t xml:space="preserve"> </w:t>
      </w:r>
      <w:r w:rsidR="1B23B86C" w:rsidRPr="00BE7E9A">
        <w:rPr>
          <w:rFonts w:ascii="Calibri Light" w:eastAsia="Calibri Light" w:hAnsi="Calibri Light" w:cs="Calibri Light"/>
          <w:sz w:val="36"/>
          <w:szCs w:val="36"/>
        </w:rPr>
        <w:t xml:space="preserve">can </w:t>
      </w:r>
      <w:r w:rsidR="3F2EA845" w:rsidRPr="00BE7E9A">
        <w:rPr>
          <w:rFonts w:ascii="Calibri Light" w:eastAsia="Calibri Light" w:hAnsi="Calibri Light" w:cs="Calibri Light"/>
          <w:sz w:val="36"/>
          <w:szCs w:val="36"/>
        </w:rPr>
        <w:t xml:space="preserve">receive funding from only one </w:t>
      </w:r>
      <w:r w:rsidR="00C36170">
        <w:rPr>
          <w:rFonts w:ascii="Calibri Light" w:eastAsia="Calibri Light" w:hAnsi="Calibri Light" w:cs="Calibri Light"/>
          <w:sz w:val="36"/>
          <w:szCs w:val="36"/>
        </w:rPr>
        <w:t>lead organization</w:t>
      </w:r>
      <w:r w:rsidR="1F1F43E7" w:rsidRPr="00BE7E9A">
        <w:rPr>
          <w:rFonts w:ascii="Calibri Light" w:eastAsia="Calibri Light" w:hAnsi="Calibri Light" w:cs="Calibri Light"/>
          <w:sz w:val="36"/>
          <w:szCs w:val="36"/>
        </w:rPr>
        <w:t xml:space="preserve"> </w:t>
      </w:r>
      <w:r w:rsidR="1F1F43E7" w:rsidRPr="00BE7E9A">
        <w:rPr>
          <w:rFonts w:ascii="Calibri Light" w:eastAsia="Calibri Light" w:hAnsi="Calibri Light" w:cs="Calibri Light"/>
          <w:i/>
          <w:iCs/>
          <w:sz w:val="36"/>
          <w:szCs w:val="36"/>
        </w:rPr>
        <w:t xml:space="preserve">(see list of other </w:t>
      </w:r>
      <w:r w:rsidR="00D34938" w:rsidRPr="00BE7E9A">
        <w:rPr>
          <w:rFonts w:ascii="Calibri Light" w:eastAsia="Calibri Light" w:hAnsi="Calibri Light" w:cs="Calibri Light"/>
          <w:i/>
          <w:iCs/>
          <w:sz w:val="36"/>
          <w:szCs w:val="36"/>
        </w:rPr>
        <w:t>Lead Organizations</w:t>
      </w:r>
      <w:r w:rsidR="1F1F43E7" w:rsidRPr="00BE7E9A">
        <w:rPr>
          <w:rFonts w:ascii="Calibri Light" w:eastAsia="Calibri Light" w:hAnsi="Calibri Light" w:cs="Calibri Light"/>
          <w:i/>
          <w:iCs/>
          <w:sz w:val="36"/>
          <w:szCs w:val="36"/>
        </w:rPr>
        <w:t xml:space="preserve"> at end of this</w:t>
      </w:r>
      <w:r w:rsidR="0188069E" w:rsidRPr="00BE7E9A">
        <w:rPr>
          <w:rFonts w:ascii="Calibri Light" w:eastAsia="Calibri Light" w:hAnsi="Calibri Light" w:cs="Calibri Light"/>
          <w:i/>
          <w:iCs/>
          <w:sz w:val="36"/>
          <w:szCs w:val="36"/>
        </w:rPr>
        <w:t xml:space="preserve"> document)</w:t>
      </w:r>
      <w:r w:rsidR="00E75671">
        <w:rPr>
          <w:rFonts w:ascii="Calibri Light" w:eastAsia="Calibri Light" w:hAnsi="Calibri Light" w:cs="Calibri Light"/>
          <w:sz w:val="36"/>
          <w:szCs w:val="36"/>
        </w:rPr>
        <w:t>.</w:t>
      </w:r>
    </w:p>
    <w:p w14:paraId="383436C2" w14:textId="63340551" w:rsidR="007C29A3" w:rsidRPr="00BE7E9A" w:rsidRDefault="185D7B2C" w:rsidP="6582598E">
      <w:pPr>
        <w:pStyle w:val="ListParagraph"/>
        <w:numPr>
          <w:ilvl w:val="0"/>
          <w:numId w:val="1"/>
        </w:numPr>
        <w:rPr>
          <w:rFonts w:ascii="Calibri Light" w:eastAsia="Calibri Light" w:hAnsi="Calibri Light" w:cs="Calibri Light"/>
          <w:sz w:val="36"/>
          <w:szCs w:val="36"/>
        </w:rPr>
      </w:pPr>
      <w:r w:rsidRPr="00BE7E9A">
        <w:rPr>
          <w:rFonts w:ascii="Calibri Light" w:eastAsia="Calibri Light" w:hAnsi="Calibri Light" w:cs="Calibri Light"/>
          <w:sz w:val="36"/>
          <w:szCs w:val="36"/>
        </w:rPr>
        <w:t>Applicants should be place-based in th</w:t>
      </w:r>
      <w:r w:rsidR="00C36170">
        <w:rPr>
          <w:rFonts w:ascii="Calibri Light" w:eastAsia="Calibri Light" w:hAnsi="Calibri Light" w:cs="Calibri Light"/>
          <w:sz w:val="36"/>
          <w:szCs w:val="36"/>
        </w:rPr>
        <w:t>e Rainier Valley</w:t>
      </w:r>
      <w:r w:rsidRPr="00BE7E9A">
        <w:rPr>
          <w:rFonts w:ascii="Calibri Light" w:eastAsia="Calibri Light" w:hAnsi="Calibri Light" w:cs="Calibri Light"/>
          <w:sz w:val="36"/>
          <w:szCs w:val="36"/>
        </w:rPr>
        <w:t xml:space="preserve"> and should have a history and track record of direct connection to the arts and cultural life of the </w:t>
      </w:r>
      <w:r w:rsidR="00A33217">
        <w:rPr>
          <w:rFonts w:ascii="Calibri Light" w:eastAsia="Calibri Light" w:hAnsi="Calibri Light" w:cs="Calibri Light"/>
          <w:sz w:val="36"/>
          <w:szCs w:val="36"/>
        </w:rPr>
        <w:t>Rainier Valley</w:t>
      </w:r>
      <w:r w:rsidRPr="00BE7E9A">
        <w:rPr>
          <w:rFonts w:ascii="Calibri Light" w:eastAsia="Calibri Light" w:hAnsi="Calibri Light" w:cs="Calibri Light"/>
          <w:sz w:val="36"/>
          <w:szCs w:val="36"/>
        </w:rPr>
        <w:t xml:space="preserve">. </w:t>
      </w:r>
      <w:r w:rsidR="0762F1E5" w:rsidRPr="00BE7E9A">
        <w:rPr>
          <w:rFonts w:ascii="Calibri Light" w:eastAsia="Calibri Light" w:hAnsi="Calibri Light" w:cs="Calibri Light"/>
          <w:sz w:val="36"/>
          <w:szCs w:val="36"/>
        </w:rPr>
        <w:t xml:space="preserve"> </w:t>
      </w:r>
      <w:r w:rsidR="642A20E3" w:rsidRPr="00BE7E9A">
        <w:rPr>
          <w:rFonts w:ascii="Calibri Light" w:eastAsia="Calibri Light" w:hAnsi="Calibri Light" w:cs="Calibri Light"/>
          <w:sz w:val="36"/>
          <w:szCs w:val="36"/>
        </w:rPr>
        <w:t xml:space="preserve">Applicants </w:t>
      </w:r>
      <w:r w:rsidR="4E11074F" w:rsidRPr="00BE7E9A">
        <w:rPr>
          <w:rFonts w:ascii="Calibri Light" w:eastAsia="Calibri Light" w:hAnsi="Calibri Light" w:cs="Calibri Light"/>
          <w:sz w:val="36"/>
          <w:szCs w:val="36"/>
        </w:rPr>
        <w:t xml:space="preserve">do not need to have </w:t>
      </w:r>
      <w:r w:rsidR="642A20E3" w:rsidRPr="00BE7E9A">
        <w:rPr>
          <w:rFonts w:ascii="Calibri Light" w:eastAsia="Calibri Light" w:hAnsi="Calibri Light" w:cs="Calibri Light"/>
          <w:sz w:val="36"/>
          <w:szCs w:val="36"/>
        </w:rPr>
        <w:t xml:space="preserve">their primary address in the </w:t>
      </w:r>
      <w:r w:rsidR="00A33217">
        <w:rPr>
          <w:rFonts w:ascii="Calibri Light" w:eastAsia="Calibri Light" w:hAnsi="Calibri Light" w:cs="Calibri Light"/>
          <w:sz w:val="36"/>
          <w:szCs w:val="36"/>
        </w:rPr>
        <w:t>Rainier Valley</w:t>
      </w:r>
      <w:r w:rsidR="00E75671">
        <w:rPr>
          <w:rFonts w:ascii="Calibri Light" w:eastAsia="Calibri Light" w:hAnsi="Calibri Light" w:cs="Calibri Light"/>
          <w:sz w:val="36"/>
          <w:szCs w:val="36"/>
        </w:rPr>
        <w:t>.</w:t>
      </w:r>
      <w:r w:rsidR="001677E6">
        <w:rPr>
          <w:rFonts w:ascii="Calibri Light" w:eastAsia="Calibri Light" w:hAnsi="Calibri Light" w:cs="Calibri Light"/>
          <w:sz w:val="36"/>
          <w:szCs w:val="36"/>
        </w:rPr>
        <w:t xml:space="preserve"> </w:t>
      </w:r>
      <w:r w:rsidR="00E75671">
        <w:rPr>
          <w:rFonts w:ascii="Calibri Light" w:eastAsia="Calibri Light" w:hAnsi="Calibri Light" w:cs="Calibri Light"/>
          <w:sz w:val="36"/>
          <w:szCs w:val="36"/>
        </w:rPr>
        <w:t>H</w:t>
      </w:r>
      <w:r w:rsidR="642A20E3" w:rsidRPr="00BE7E9A">
        <w:rPr>
          <w:rFonts w:ascii="Calibri Light" w:eastAsia="Calibri Light" w:hAnsi="Calibri Light" w:cs="Calibri Light"/>
          <w:sz w:val="36"/>
          <w:szCs w:val="36"/>
        </w:rPr>
        <w:t xml:space="preserve">owever, the </w:t>
      </w:r>
      <w:r w:rsidR="00E75671">
        <w:rPr>
          <w:rFonts w:ascii="Calibri Light" w:eastAsia="Calibri Light" w:hAnsi="Calibri Light" w:cs="Calibri Light"/>
          <w:sz w:val="36"/>
          <w:szCs w:val="36"/>
        </w:rPr>
        <w:lastRenderedPageBreak/>
        <w:t>projects</w:t>
      </w:r>
      <w:r w:rsidR="642A20E3" w:rsidRPr="00BE7E9A">
        <w:rPr>
          <w:rFonts w:ascii="Calibri Light" w:eastAsia="Calibri Light" w:hAnsi="Calibri Light" w:cs="Calibri Light"/>
          <w:sz w:val="36"/>
          <w:szCs w:val="36"/>
        </w:rPr>
        <w:t xml:space="preserve"> must be within the Seattle city limits</w:t>
      </w:r>
      <w:r w:rsidR="00465773" w:rsidRPr="00BE7E9A">
        <w:rPr>
          <w:rFonts w:ascii="Calibri Light" w:eastAsia="Calibri Light" w:hAnsi="Calibri Light" w:cs="Calibri Light"/>
          <w:sz w:val="36"/>
          <w:szCs w:val="36"/>
        </w:rPr>
        <w:t xml:space="preserve"> </w:t>
      </w:r>
      <w:r w:rsidR="00465773" w:rsidRPr="00FE09C0">
        <w:rPr>
          <w:rFonts w:ascii="Calibri Light" w:eastAsia="Calibri Light" w:hAnsi="Calibri Light" w:cs="Calibri Light"/>
          <w:sz w:val="36"/>
          <w:szCs w:val="36"/>
        </w:rPr>
        <w:t>and those who live and/or work in the Rainier Valley will have priority</w:t>
      </w:r>
      <w:r w:rsidR="00E75671">
        <w:rPr>
          <w:rFonts w:ascii="Calibri Light" w:eastAsia="Calibri Light" w:hAnsi="Calibri Light" w:cs="Calibri Light"/>
          <w:sz w:val="36"/>
          <w:szCs w:val="36"/>
        </w:rPr>
        <w:t>.</w:t>
      </w:r>
    </w:p>
    <w:p w14:paraId="0264B798" w14:textId="3C1E285A" w:rsidR="007C29A3" w:rsidRPr="00BE7E9A" w:rsidRDefault="00E75671" w:rsidP="6582598E">
      <w:pPr>
        <w:pStyle w:val="ListParagraph"/>
        <w:numPr>
          <w:ilvl w:val="0"/>
          <w:numId w:val="1"/>
        </w:numPr>
        <w:rPr>
          <w:rFonts w:ascii="Calibri Light" w:eastAsia="Calibri Light" w:hAnsi="Calibri Light" w:cs="Calibri Light"/>
          <w:sz w:val="36"/>
          <w:szCs w:val="36"/>
        </w:rPr>
      </w:pPr>
      <w:r>
        <w:rPr>
          <w:rFonts w:ascii="Calibri Light" w:eastAsia="Calibri Light" w:hAnsi="Calibri Light" w:cs="Calibri Light"/>
          <w:sz w:val="36"/>
          <w:szCs w:val="36"/>
        </w:rPr>
        <w:t>Projects</w:t>
      </w:r>
      <w:r w:rsidR="7F9A323D" w:rsidRPr="00BE7E9A">
        <w:rPr>
          <w:rFonts w:ascii="Calibri Light" w:eastAsia="Calibri Light" w:hAnsi="Calibri Light" w:cs="Calibri Light"/>
          <w:sz w:val="36"/>
          <w:szCs w:val="36"/>
        </w:rPr>
        <w:t xml:space="preserve">/events must be </w:t>
      </w:r>
      <w:r w:rsidR="0FDE2768" w:rsidRPr="00BE7E9A">
        <w:rPr>
          <w:rFonts w:ascii="Calibri Light" w:eastAsia="Calibri Light" w:hAnsi="Calibri Light" w:cs="Calibri Light"/>
          <w:sz w:val="36"/>
          <w:szCs w:val="36"/>
        </w:rPr>
        <w:t xml:space="preserve">broadly advertised and </w:t>
      </w:r>
      <w:r w:rsidR="7F9A323D" w:rsidRPr="00BE7E9A">
        <w:rPr>
          <w:rFonts w:ascii="Calibri Light" w:eastAsia="Calibri Light" w:hAnsi="Calibri Light" w:cs="Calibri Light"/>
          <w:sz w:val="36"/>
          <w:szCs w:val="36"/>
        </w:rPr>
        <w:t xml:space="preserve">accessible to the public.  Free </w:t>
      </w:r>
      <w:r w:rsidR="0E1AC29E" w:rsidRPr="00BE7E9A">
        <w:rPr>
          <w:rFonts w:ascii="Calibri Light" w:eastAsia="Calibri Light" w:hAnsi="Calibri Light" w:cs="Calibri Light"/>
          <w:sz w:val="36"/>
          <w:szCs w:val="36"/>
        </w:rPr>
        <w:t xml:space="preserve">event admission </w:t>
      </w:r>
      <w:r w:rsidR="210C55C4" w:rsidRPr="00BE7E9A">
        <w:rPr>
          <w:rFonts w:ascii="Calibri Light" w:eastAsia="Calibri Light" w:hAnsi="Calibri Light" w:cs="Calibri Light"/>
          <w:sz w:val="36"/>
          <w:szCs w:val="36"/>
        </w:rPr>
        <w:t xml:space="preserve">is </w:t>
      </w:r>
      <w:r w:rsidR="0E1AC29E" w:rsidRPr="00BE7E9A">
        <w:rPr>
          <w:rFonts w:ascii="Calibri Light" w:eastAsia="Calibri Light" w:hAnsi="Calibri Light" w:cs="Calibri Light"/>
          <w:sz w:val="36"/>
          <w:szCs w:val="36"/>
        </w:rPr>
        <w:t>preferred,</w:t>
      </w:r>
      <w:r w:rsidR="7F9A323D" w:rsidRPr="00BE7E9A">
        <w:rPr>
          <w:rFonts w:ascii="Calibri Light" w:eastAsia="Calibri Light" w:hAnsi="Calibri Light" w:cs="Calibri Light"/>
          <w:sz w:val="36"/>
          <w:szCs w:val="36"/>
        </w:rPr>
        <w:t xml:space="preserve"> or </w:t>
      </w:r>
      <w:r w:rsidR="7A5A4DAE" w:rsidRPr="00BE7E9A">
        <w:rPr>
          <w:rFonts w:ascii="Calibri Light" w:eastAsia="Calibri Light" w:hAnsi="Calibri Light" w:cs="Calibri Light"/>
          <w:sz w:val="36"/>
          <w:szCs w:val="36"/>
        </w:rPr>
        <w:t xml:space="preserve">using a </w:t>
      </w:r>
      <w:r w:rsidR="7F9A323D" w:rsidRPr="00BE7E9A">
        <w:rPr>
          <w:rFonts w:ascii="Calibri Light" w:eastAsia="Calibri Light" w:hAnsi="Calibri Light" w:cs="Calibri Light"/>
          <w:sz w:val="36"/>
          <w:szCs w:val="36"/>
        </w:rPr>
        <w:t xml:space="preserve">low-cost or sliding fee scale, and </w:t>
      </w:r>
      <w:r w:rsidR="1B9EA468" w:rsidRPr="00BE7E9A">
        <w:rPr>
          <w:rFonts w:ascii="Calibri Light" w:eastAsia="Calibri Light" w:hAnsi="Calibri Light" w:cs="Calibri Light"/>
          <w:sz w:val="36"/>
          <w:szCs w:val="36"/>
        </w:rPr>
        <w:t xml:space="preserve">events </w:t>
      </w:r>
      <w:r w:rsidR="4A0C9DB8" w:rsidRPr="00BE7E9A">
        <w:rPr>
          <w:rFonts w:ascii="Calibri Light" w:eastAsia="Calibri Light" w:hAnsi="Calibri Light" w:cs="Calibri Light"/>
          <w:sz w:val="36"/>
          <w:szCs w:val="36"/>
        </w:rPr>
        <w:t xml:space="preserve">should </w:t>
      </w:r>
      <w:r w:rsidR="11E46273" w:rsidRPr="00BE7E9A">
        <w:rPr>
          <w:rFonts w:ascii="Calibri Light" w:eastAsia="Calibri Light" w:hAnsi="Calibri Light" w:cs="Calibri Light"/>
          <w:sz w:val="36"/>
          <w:szCs w:val="36"/>
        </w:rPr>
        <w:t>be</w:t>
      </w:r>
      <w:r w:rsidR="3F6BAA30" w:rsidRPr="00BE7E9A">
        <w:rPr>
          <w:rFonts w:ascii="Calibri Light" w:eastAsia="Calibri Light" w:hAnsi="Calibri Light" w:cs="Calibri Light"/>
          <w:sz w:val="36"/>
          <w:szCs w:val="36"/>
        </w:rPr>
        <w:t xml:space="preserve"> </w:t>
      </w:r>
      <w:r w:rsidR="292D9BBC" w:rsidRPr="00BE7E9A">
        <w:rPr>
          <w:rFonts w:ascii="Calibri Light" w:eastAsia="Calibri Light" w:hAnsi="Calibri Light" w:cs="Calibri Light"/>
          <w:sz w:val="36"/>
          <w:szCs w:val="36"/>
        </w:rPr>
        <w:t xml:space="preserve">physically </w:t>
      </w:r>
      <w:r w:rsidR="712F11F0" w:rsidRPr="00BE7E9A">
        <w:rPr>
          <w:rFonts w:ascii="Calibri Light" w:eastAsia="Calibri Light" w:hAnsi="Calibri Light" w:cs="Calibri Light"/>
          <w:sz w:val="36"/>
          <w:szCs w:val="36"/>
        </w:rPr>
        <w:t>accessible</w:t>
      </w:r>
      <w:r>
        <w:rPr>
          <w:rFonts w:ascii="Calibri Light" w:eastAsia="Calibri Light" w:hAnsi="Calibri Light" w:cs="Calibri Light"/>
          <w:sz w:val="36"/>
          <w:szCs w:val="36"/>
        </w:rPr>
        <w:t>.</w:t>
      </w:r>
    </w:p>
    <w:p w14:paraId="37572E8D" w14:textId="3AA53C5F" w:rsidR="007C29A3" w:rsidRPr="00BE7E9A" w:rsidRDefault="19F7296A" w:rsidP="6582598E">
      <w:pPr>
        <w:pStyle w:val="ListParagraph"/>
        <w:numPr>
          <w:ilvl w:val="0"/>
          <w:numId w:val="1"/>
        </w:numPr>
        <w:rPr>
          <w:rFonts w:ascii="Calibri Light" w:eastAsia="Calibri Light" w:hAnsi="Calibri Light" w:cs="Calibri Light"/>
          <w:color w:val="000000" w:themeColor="text1"/>
          <w:sz w:val="36"/>
          <w:szCs w:val="36"/>
        </w:rPr>
      </w:pPr>
      <w:r w:rsidRPr="00BE7E9A">
        <w:rPr>
          <w:rFonts w:ascii="Calibri Light" w:eastAsia="Calibri Light" w:hAnsi="Calibri Light" w:cs="Calibri Light"/>
          <w:sz w:val="36"/>
          <w:szCs w:val="36"/>
        </w:rPr>
        <w:t xml:space="preserve">Applicants </w:t>
      </w:r>
      <w:r w:rsidR="4D70ECD8" w:rsidRPr="00BE7E9A">
        <w:rPr>
          <w:rFonts w:ascii="Calibri Light" w:eastAsia="Calibri Light" w:hAnsi="Calibri Light" w:cs="Calibri Light"/>
          <w:sz w:val="36"/>
          <w:szCs w:val="36"/>
        </w:rPr>
        <w:t xml:space="preserve">must have </w:t>
      </w:r>
      <w:r w:rsidR="00FC7DAE" w:rsidRPr="00BE7E9A">
        <w:rPr>
          <w:rFonts w:ascii="Calibri Light" w:eastAsia="Calibri Light" w:hAnsi="Calibri Light" w:cs="Calibri Light"/>
          <w:sz w:val="36"/>
          <w:szCs w:val="36"/>
        </w:rPr>
        <w:t>the capacity</w:t>
      </w:r>
      <w:r w:rsidR="53B45484" w:rsidRPr="00BE7E9A">
        <w:rPr>
          <w:rFonts w:ascii="Calibri Light" w:eastAsia="Calibri Light" w:hAnsi="Calibri Light" w:cs="Calibri Light"/>
          <w:sz w:val="36"/>
          <w:szCs w:val="36"/>
        </w:rPr>
        <w:t xml:space="preserve"> to </w:t>
      </w:r>
      <w:r w:rsidR="1B663C02" w:rsidRPr="00BE7E9A">
        <w:rPr>
          <w:rFonts w:ascii="Calibri Light" w:eastAsia="Calibri Light" w:hAnsi="Calibri Light" w:cs="Calibri Light"/>
          <w:sz w:val="36"/>
          <w:szCs w:val="36"/>
        </w:rPr>
        <w:t xml:space="preserve">successfully </w:t>
      </w:r>
      <w:r w:rsidR="53B45484" w:rsidRPr="00BE7E9A">
        <w:rPr>
          <w:rFonts w:ascii="Calibri Light" w:eastAsia="Calibri Light" w:hAnsi="Calibri Light" w:cs="Calibri Light"/>
          <w:sz w:val="36"/>
          <w:szCs w:val="36"/>
        </w:rPr>
        <w:t xml:space="preserve">manage </w:t>
      </w:r>
      <w:r w:rsidR="3E0C37F5" w:rsidRPr="00BE7E9A">
        <w:rPr>
          <w:rFonts w:ascii="Calibri Light" w:eastAsia="Calibri Light" w:hAnsi="Calibri Light" w:cs="Calibri Light"/>
          <w:sz w:val="36"/>
          <w:szCs w:val="36"/>
        </w:rPr>
        <w:t xml:space="preserve">the proposed </w:t>
      </w:r>
      <w:r w:rsidR="4E4E4303" w:rsidRPr="00BE7E9A">
        <w:rPr>
          <w:rFonts w:ascii="Calibri Light" w:eastAsia="Calibri Light" w:hAnsi="Calibri Light" w:cs="Calibri Light"/>
          <w:sz w:val="36"/>
          <w:szCs w:val="36"/>
        </w:rPr>
        <w:t>project</w:t>
      </w:r>
      <w:r w:rsidR="3E0C37F5" w:rsidRPr="00BE7E9A">
        <w:rPr>
          <w:rFonts w:ascii="Calibri Light" w:eastAsia="Calibri Light" w:hAnsi="Calibri Light" w:cs="Calibri Light"/>
          <w:sz w:val="36"/>
          <w:szCs w:val="36"/>
        </w:rPr>
        <w:t xml:space="preserve">, prepare regular </w:t>
      </w:r>
      <w:r w:rsidR="53B45484" w:rsidRPr="00BE7E9A">
        <w:rPr>
          <w:rFonts w:ascii="Calibri Light" w:eastAsia="Calibri Light" w:hAnsi="Calibri Light" w:cs="Calibri Light"/>
          <w:sz w:val="36"/>
          <w:szCs w:val="36"/>
        </w:rPr>
        <w:t>reporting</w:t>
      </w:r>
      <w:r w:rsidR="6562C348" w:rsidRPr="00BE7E9A">
        <w:rPr>
          <w:rFonts w:ascii="Calibri Light" w:eastAsia="Calibri Light" w:hAnsi="Calibri Light" w:cs="Calibri Light"/>
          <w:sz w:val="36"/>
          <w:szCs w:val="36"/>
        </w:rPr>
        <w:t xml:space="preserve">, and </w:t>
      </w:r>
      <w:r w:rsidR="53B45484" w:rsidRPr="00BE7E9A">
        <w:rPr>
          <w:rFonts w:ascii="Calibri Light" w:eastAsia="Calibri Light" w:hAnsi="Calibri Light" w:cs="Calibri Light"/>
          <w:sz w:val="36"/>
          <w:szCs w:val="36"/>
        </w:rPr>
        <w:t xml:space="preserve">complete </w:t>
      </w:r>
      <w:r w:rsidR="77BADD41" w:rsidRPr="00BE7E9A">
        <w:rPr>
          <w:rFonts w:ascii="Calibri Light" w:eastAsia="Calibri Light" w:hAnsi="Calibri Light" w:cs="Calibri Light"/>
          <w:sz w:val="36"/>
          <w:szCs w:val="36"/>
        </w:rPr>
        <w:t xml:space="preserve">final reports due </w:t>
      </w:r>
      <w:r w:rsidR="078BA300" w:rsidRPr="00BE7E9A">
        <w:rPr>
          <w:rFonts w:ascii="Calibri Light" w:eastAsia="Calibri Light" w:hAnsi="Calibri Light" w:cs="Calibri Light"/>
          <w:sz w:val="36"/>
          <w:szCs w:val="36"/>
        </w:rPr>
        <w:t>no later than</w:t>
      </w:r>
      <w:r w:rsidR="078BA300" w:rsidRPr="00BE7E9A">
        <w:rPr>
          <w:rFonts w:ascii="Calibri Light" w:eastAsia="Calibri Light" w:hAnsi="Calibri Light" w:cs="Calibri Light"/>
          <w:b/>
          <w:bCs/>
          <w:sz w:val="36"/>
          <w:szCs w:val="36"/>
        </w:rPr>
        <w:t xml:space="preserve"> </w:t>
      </w:r>
      <w:r w:rsidR="53B45484" w:rsidRPr="002D63A4">
        <w:rPr>
          <w:rFonts w:ascii="Calibri Light" w:eastAsia="Calibri Light" w:hAnsi="Calibri Light" w:cs="Calibri Light"/>
          <w:b/>
          <w:bCs/>
          <w:sz w:val="36"/>
          <w:szCs w:val="36"/>
          <w:u w:val="single"/>
        </w:rPr>
        <w:t>September</w:t>
      </w:r>
      <w:r w:rsidR="0D897463" w:rsidRPr="002D63A4">
        <w:rPr>
          <w:rFonts w:ascii="Calibri Light" w:eastAsia="Calibri Light" w:hAnsi="Calibri Light" w:cs="Calibri Light"/>
          <w:b/>
          <w:bCs/>
          <w:sz w:val="36"/>
          <w:szCs w:val="36"/>
          <w:u w:val="single"/>
        </w:rPr>
        <w:t xml:space="preserve"> </w:t>
      </w:r>
      <w:r w:rsidR="009C2D9B" w:rsidRPr="002D63A4">
        <w:rPr>
          <w:rFonts w:ascii="Calibri Light" w:eastAsia="Calibri Light" w:hAnsi="Calibri Light" w:cs="Calibri Light"/>
          <w:b/>
          <w:bCs/>
          <w:sz w:val="36"/>
          <w:szCs w:val="36"/>
          <w:u w:val="single"/>
        </w:rPr>
        <w:t>6</w:t>
      </w:r>
      <w:r w:rsidR="0D897463" w:rsidRPr="002D63A4">
        <w:rPr>
          <w:rFonts w:ascii="Calibri Light" w:eastAsia="Calibri Light" w:hAnsi="Calibri Light" w:cs="Calibri Light"/>
          <w:b/>
          <w:bCs/>
          <w:sz w:val="36"/>
          <w:szCs w:val="36"/>
          <w:u w:val="single"/>
        </w:rPr>
        <w:t>,</w:t>
      </w:r>
      <w:r w:rsidR="53B45484" w:rsidRPr="002D63A4">
        <w:rPr>
          <w:rFonts w:ascii="Calibri Light" w:eastAsia="Calibri Light" w:hAnsi="Calibri Light" w:cs="Calibri Light"/>
          <w:b/>
          <w:bCs/>
          <w:sz w:val="36"/>
          <w:szCs w:val="36"/>
          <w:u w:val="single"/>
        </w:rPr>
        <w:t xml:space="preserve"> 2023</w:t>
      </w:r>
      <w:r w:rsidR="00E75671">
        <w:rPr>
          <w:rFonts w:ascii="Calibri Light" w:eastAsia="Calibri Light" w:hAnsi="Calibri Light" w:cs="Calibri Light"/>
          <w:b/>
          <w:bCs/>
          <w:sz w:val="36"/>
          <w:szCs w:val="36"/>
          <w:u w:val="single"/>
        </w:rPr>
        <w:t>.</w:t>
      </w:r>
    </w:p>
    <w:p w14:paraId="7289B5CA" w14:textId="64727C62" w:rsidR="007C29A3" w:rsidRPr="00BE7E9A" w:rsidRDefault="72B7FB90" w:rsidP="6582598E">
      <w:pPr>
        <w:pStyle w:val="ListParagraph"/>
        <w:numPr>
          <w:ilvl w:val="0"/>
          <w:numId w:val="1"/>
        </w:numPr>
        <w:rPr>
          <w:rFonts w:ascii="Calibri Light" w:eastAsia="Calibri Light" w:hAnsi="Calibri Light" w:cs="Calibri Light"/>
          <w:color w:val="000000" w:themeColor="text1"/>
          <w:sz w:val="36"/>
          <w:szCs w:val="36"/>
        </w:rPr>
      </w:pPr>
      <w:r w:rsidRPr="00BE7E9A">
        <w:rPr>
          <w:rFonts w:ascii="Calibri Light" w:eastAsia="Calibri Light" w:hAnsi="Calibri Light" w:cs="Calibri Light"/>
          <w:sz w:val="36"/>
          <w:szCs w:val="36"/>
        </w:rPr>
        <w:t xml:space="preserve">All events shall provide event liability insurance and name </w:t>
      </w:r>
      <w:proofErr w:type="spellStart"/>
      <w:r w:rsidR="0004606F" w:rsidRPr="00BE7E9A">
        <w:rPr>
          <w:rFonts w:ascii="Calibri Light" w:eastAsia="Calibri Light" w:hAnsi="Calibri Light" w:cs="Calibri Light"/>
          <w:sz w:val="36"/>
          <w:szCs w:val="36"/>
        </w:rPr>
        <w:t>ReVision</w:t>
      </w:r>
      <w:proofErr w:type="spellEnd"/>
      <w:r w:rsidR="0004606F" w:rsidRPr="00BE7E9A">
        <w:rPr>
          <w:rFonts w:ascii="Calibri Light" w:eastAsia="Calibri Light" w:hAnsi="Calibri Light" w:cs="Calibri Light"/>
          <w:sz w:val="36"/>
          <w:szCs w:val="36"/>
        </w:rPr>
        <w:t xml:space="preserve"> Arts</w:t>
      </w:r>
      <w:r w:rsidRPr="00BE7E9A">
        <w:rPr>
          <w:rFonts w:ascii="Calibri Light" w:eastAsia="Calibri Light" w:hAnsi="Calibri Light" w:cs="Calibri Light"/>
          <w:sz w:val="36"/>
          <w:szCs w:val="36"/>
        </w:rPr>
        <w:t xml:space="preserve"> and City of Seattle as additional</w:t>
      </w:r>
      <w:r w:rsidR="027779A1" w:rsidRPr="00BE7E9A">
        <w:rPr>
          <w:rFonts w:ascii="Calibri Light" w:eastAsia="Calibri Light" w:hAnsi="Calibri Light" w:cs="Calibri Light"/>
          <w:sz w:val="36"/>
          <w:szCs w:val="36"/>
        </w:rPr>
        <w:t>ly</w:t>
      </w:r>
      <w:r w:rsidRPr="00BE7E9A">
        <w:rPr>
          <w:rFonts w:ascii="Calibri Light" w:eastAsia="Calibri Light" w:hAnsi="Calibri Light" w:cs="Calibri Light"/>
          <w:sz w:val="36"/>
          <w:szCs w:val="36"/>
        </w:rPr>
        <w:t xml:space="preserve"> insured</w:t>
      </w:r>
      <w:r w:rsidR="00A56AA2">
        <w:rPr>
          <w:rFonts w:ascii="Calibri Light" w:eastAsia="Calibri Light" w:hAnsi="Calibri Light" w:cs="Calibri Light"/>
          <w:sz w:val="36"/>
          <w:szCs w:val="36"/>
        </w:rPr>
        <w:t xml:space="preserve"> (event insurance is easily obtained, ask </w:t>
      </w:r>
      <w:proofErr w:type="spellStart"/>
      <w:r w:rsidR="00A56AA2">
        <w:rPr>
          <w:rFonts w:ascii="Calibri Light" w:eastAsia="Calibri Light" w:hAnsi="Calibri Light" w:cs="Calibri Light"/>
          <w:sz w:val="36"/>
          <w:szCs w:val="36"/>
        </w:rPr>
        <w:t>ReVision</w:t>
      </w:r>
      <w:proofErr w:type="spellEnd"/>
      <w:r w:rsidR="00A56AA2">
        <w:rPr>
          <w:rFonts w:ascii="Calibri Light" w:eastAsia="Calibri Light" w:hAnsi="Calibri Light" w:cs="Calibri Light"/>
          <w:sz w:val="36"/>
          <w:szCs w:val="36"/>
        </w:rPr>
        <w:t xml:space="preserve"> Arts for assistance)</w:t>
      </w:r>
      <w:r w:rsidR="00E75671">
        <w:rPr>
          <w:rFonts w:ascii="Calibri Light" w:eastAsia="Calibri Light" w:hAnsi="Calibri Light" w:cs="Calibri Light"/>
          <w:sz w:val="36"/>
          <w:szCs w:val="36"/>
        </w:rPr>
        <w:t>.</w:t>
      </w:r>
    </w:p>
    <w:p w14:paraId="7EB486C4" w14:textId="0DDAD841" w:rsidR="007C29A3" w:rsidRPr="00BE7E9A" w:rsidRDefault="53B45484" w:rsidP="6582598E">
      <w:pPr>
        <w:pStyle w:val="ListParagraph"/>
        <w:numPr>
          <w:ilvl w:val="0"/>
          <w:numId w:val="1"/>
        </w:numPr>
        <w:rPr>
          <w:rFonts w:ascii="Calibri Light" w:eastAsia="Calibri Light" w:hAnsi="Calibri Light" w:cs="Calibri Light"/>
          <w:sz w:val="36"/>
          <w:szCs w:val="36"/>
        </w:rPr>
      </w:pPr>
      <w:r w:rsidRPr="00BE7E9A">
        <w:rPr>
          <w:rFonts w:ascii="Calibri Light" w:eastAsia="Calibri Light" w:hAnsi="Calibri Light" w:cs="Calibri Light"/>
          <w:sz w:val="36"/>
          <w:szCs w:val="36"/>
        </w:rPr>
        <w:t>Awarded programs will be required to follow all current Federal, State, County, and City COVID-19 mandates and protocols</w:t>
      </w:r>
      <w:r w:rsidR="6A2919CD" w:rsidRPr="00BE7E9A">
        <w:rPr>
          <w:rFonts w:ascii="Calibri Light" w:eastAsia="Calibri Light" w:hAnsi="Calibri Light" w:cs="Calibri Light"/>
          <w:sz w:val="36"/>
          <w:szCs w:val="36"/>
        </w:rPr>
        <w:t xml:space="preserve">.  </w:t>
      </w:r>
      <w:r w:rsidRPr="00BE7E9A">
        <w:rPr>
          <w:rFonts w:ascii="Calibri Light" w:eastAsia="Calibri Light" w:hAnsi="Calibri Light" w:cs="Calibri Light"/>
          <w:sz w:val="36"/>
          <w:szCs w:val="36"/>
        </w:rPr>
        <w:t xml:space="preserve">More information </w:t>
      </w:r>
      <w:r w:rsidR="2BAFE4FC" w:rsidRPr="00BE7E9A">
        <w:rPr>
          <w:rFonts w:ascii="Calibri Light" w:eastAsia="Calibri Light" w:hAnsi="Calibri Light" w:cs="Calibri Light"/>
          <w:sz w:val="36"/>
          <w:szCs w:val="36"/>
        </w:rPr>
        <w:t xml:space="preserve">and </w:t>
      </w:r>
      <w:r w:rsidRPr="00BE7E9A">
        <w:rPr>
          <w:rFonts w:ascii="Calibri Light" w:eastAsia="Calibri Light" w:hAnsi="Calibri Light" w:cs="Calibri Light"/>
          <w:sz w:val="36"/>
          <w:szCs w:val="36"/>
        </w:rPr>
        <w:t xml:space="preserve">in other languages are available on the </w:t>
      </w:r>
      <w:r w:rsidRPr="00BE7E9A">
        <w:rPr>
          <w:rFonts w:ascii="Calibri Light" w:eastAsia="Calibri Light" w:hAnsi="Calibri Light" w:cs="Calibri Light"/>
          <w:sz w:val="36"/>
          <w:szCs w:val="36"/>
          <w:u w:val="single"/>
        </w:rPr>
        <w:t xml:space="preserve"> </w:t>
      </w:r>
      <w:hyperlink r:id="rId13">
        <w:r w:rsidRPr="00BE7E9A">
          <w:rPr>
            <w:rStyle w:val="Hyperlink"/>
            <w:rFonts w:ascii="Calibri Light" w:eastAsia="Calibri Light" w:hAnsi="Calibri Light" w:cs="Calibri Light"/>
            <w:sz w:val="36"/>
            <w:szCs w:val="36"/>
          </w:rPr>
          <w:t>City of Seattle COVID-19 Vaccination Requirement website.</w:t>
        </w:r>
      </w:hyperlink>
      <w:r w:rsidRPr="00BE7E9A">
        <w:rPr>
          <w:rFonts w:ascii="Calibri Light" w:eastAsia="Calibri Light" w:hAnsi="Calibri Light" w:cs="Calibri Light"/>
          <w:sz w:val="36"/>
          <w:szCs w:val="36"/>
          <w:u w:val="single"/>
        </w:rPr>
        <w:t xml:space="preserve"> </w:t>
      </w:r>
    </w:p>
    <w:p w14:paraId="26CB8AA7" w14:textId="60EB4A87" w:rsidR="00406020" w:rsidRPr="00BE7E9A" w:rsidRDefault="53B45484" w:rsidP="00100565">
      <w:pPr>
        <w:pStyle w:val="Heading2"/>
        <w:rPr>
          <w:rFonts w:ascii="Calibri Light" w:eastAsia="Calibri Light" w:hAnsi="Calibri Light" w:cs="Calibri Light"/>
          <w:b/>
          <w:bCs/>
          <w:i/>
          <w:iCs/>
          <w:sz w:val="36"/>
          <w:szCs w:val="36"/>
          <w:u w:val="single"/>
        </w:rPr>
      </w:pPr>
      <w:r w:rsidRPr="00BE7E9A">
        <w:rPr>
          <w:rFonts w:ascii="Calibri Light" w:eastAsia="Calibri Light" w:hAnsi="Calibri Light" w:cs="Calibri Light"/>
          <w:b/>
          <w:bCs/>
          <w:i/>
          <w:iCs/>
          <w:sz w:val="36"/>
          <w:szCs w:val="36"/>
          <w:u w:val="single"/>
        </w:rPr>
        <w:t>Fund</w:t>
      </w:r>
      <w:r w:rsidR="500BD5B9" w:rsidRPr="00BE7E9A">
        <w:rPr>
          <w:rFonts w:ascii="Calibri Light" w:eastAsia="Calibri Light" w:hAnsi="Calibri Light" w:cs="Calibri Light"/>
          <w:b/>
          <w:bCs/>
          <w:i/>
          <w:iCs/>
          <w:sz w:val="36"/>
          <w:szCs w:val="36"/>
          <w:u w:val="single"/>
        </w:rPr>
        <w:t xml:space="preserve">s May </w:t>
      </w:r>
      <w:r w:rsidR="25F0DEF1" w:rsidRPr="00BE7E9A">
        <w:rPr>
          <w:rFonts w:ascii="Calibri Light" w:eastAsia="Calibri Light" w:hAnsi="Calibri Light" w:cs="Calibri Light"/>
          <w:b/>
          <w:bCs/>
          <w:i/>
          <w:iCs/>
          <w:sz w:val="36"/>
          <w:szCs w:val="36"/>
          <w:u w:val="single"/>
        </w:rPr>
        <w:t>Be Used For:</w:t>
      </w:r>
    </w:p>
    <w:p w14:paraId="4D6ADB8D" w14:textId="20855ADA" w:rsidR="007C29A3" w:rsidRPr="00BE7E9A" w:rsidRDefault="4BACC30D" w:rsidP="72065ECB">
      <w:pPr>
        <w:pStyle w:val="ListParagraph"/>
        <w:numPr>
          <w:ilvl w:val="0"/>
          <w:numId w:val="4"/>
        </w:numPr>
        <w:rPr>
          <w:rFonts w:ascii="Calibri Light" w:eastAsia="Calibri Light" w:hAnsi="Calibri Light" w:cs="Calibri Light"/>
          <w:sz w:val="36"/>
          <w:szCs w:val="36"/>
        </w:rPr>
      </w:pPr>
      <w:r w:rsidRPr="00BE7E9A">
        <w:rPr>
          <w:rFonts w:ascii="Calibri Light" w:eastAsia="Calibri Light" w:hAnsi="Calibri Light" w:cs="Calibri Light"/>
          <w:sz w:val="36"/>
          <w:szCs w:val="36"/>
        </w:rPr>
        <w:t>Costs directly related to event/</w:t>
      </w:r>
      <w:r w:rsidR="00E75671">
        <w:rPr>
          <w:rFonts w:ascii="Calibri Light" w:eastAsia="Calibri Light" w:hAnsi="Calibri Light" w:cs="Calibri Light"/>
          <w:sz w:val="36"/>
          <w:szCs w:val="36"/>
        </w:rPr>
        <w:t>project</w:t>
      </w:r>
      <w:r w:rsidRPr="00BE7E9A">
        <w:rPr>
          <w:rFonts w:ascii="Calibri Light" w:eastAsia="Calibri Light" w:hAnsi="Calibri Light" w:cs="Calibri Light"/>
          <w:sz w:val="36"/>
          <w:szCs w:val="36"/>
        </w:rPr>
        <w:t xml:space="preserve"> (</w:t>
      </w:r>
      <w:r w:rsidR="79C30C5C" w:rsidRPr="00BE7E9A">
        <w:rPr>
          <w:rFonts w:ascii="Calibri Light" w:eastAsia="Calibri Light" w:hAnsi="Calibri Light" w:cs="Calibri Light"/>
          <w:sz w:val="36"/>
          <w:szCs w:val="36"/>
        </w:rPr>
        <w:t xml:space="preserve">staffing, </w:t>
      </w:r>
      <w:r w:rsidRPr="00BE7E9A">
        <w:rPr>
          <w:rFonts w:ascii="Calibri Light" w:eastAsia="Calibri Light" w:hAnsi="Calibri Light" w:cs="Calibri Light"/>
          <w:sz w:val="36"/>
          <w:szCs w:val="36"/>
        </w:rPr>
        <w:t>equipment rental, paying performers, materials, etc.)</w:t>
      </w:r>
    </w:p>
    <w:p w14:paraId="2FF7AECF" w14:textId="4C228525" w:rsidR="007C29A3" w:rsidRPr="00BE7E9A" w:rsidRDefault="6B65F7B4" w:rsidP="72065ECB">
      <w:pPr>
        <w:pStyle w:val="ListParagraph"/>
        <w:numPr>
          <w:ilvl w:val="0"/>
          <w:numId w:val="4"/>
        </w:numPr>
        <w:rPr>
          <w:rFonts w:ascii="Calibri Light" w:eastAsia="Calibri Light" w:hAnsi="Calibri Light" w:cs="Calibri Light"/>
          <w:sz w:val="36"/>
          <w:szCs w:val="36"/>
        </w:rPr>
      </w:pPr>
      <w:r w:rsidRPr="00BE7E9A">
        <w:rPr>
          <w:rFonts w:ascii="Calibri Light" w:eastAsia="Calibri Light" w:hAnsi="Calibri Light" w:cs="Calibri Light"/>
          <w:sz w:val="36"/>
          <w:szCs w:val="36"/>
        </w:rPr>
        <w:t xml:space="preserve">Examples (sample) of </w:t>
      </w:r>
      <w:r w:rsidR="45D52076" w:rsidRPr="00BE7E9A">
        <w:rPr>
          <w:rFonts w:ascii="Calibri Light" w:eastAsia="Calibri Light" w:hAnsi="Calibri Light" w:cs="Calibri Light"/>
          <w:sz w:val="36"/>
          <w:szCs w:val="36"/>
        </w:rPr>
        <w:t xml:space="preserve">public </w:t>
      </w:r>
      <w:r w:rsidR="00E75671">
        <w:rPr>
          <w:rFonts w:ascii="Calibri Light" w:eastAsia="Calibri Light" w:hAnsi="Calibri Light" w:cs="Calibri Light"/>
          <w:sz w:val="36"/>
          <w:szCs w:val="36"/>
        </w:rPr>
        <w:t>projects</w:t>
      </w:r>
      <w:r w:rsidRPr="00BE7E9A">
        <w:rPr>
          <w:rFonts w:ascii="Calibri Light" w:eastAsia="Calibri Light" w:hAnsi="Calibri Light" w:cs="Calibri Light"/>
          <w:sz w:val="36"/>
          <w:szCs w:val="36"/>
        </w:rPr>
        <w:t xml:space="preserve"> or events:</w:t>
      </w:r>
    </w:p>
    <w:p w14:paraId="656CFCE5" w14:textId="2F5350D1" w:rsidR="007C29A3" w:rsidRPr="00BE7E9A" w:rsidRDefault="6B65F7B4" w:rsidP="72065ECB">
      <w:pPr>
        <w:pStyle w:val="ListParagraph"/>
        <w:numPr>
          <w:ilvl w:val="1"/>
          <w:numId w:val="4"/>
        </w:numPr>
        <w:rPr>
          <w:rFonts w:ascii="Calibri Light" w:eastAsia="Calibri Light" w:hAnsi="Calibri Light" w:cs="Calibri Light"/>
          <w:sz w:val="36"/>
          <w:szCs w:val="36"/>
        </w:rPr>
      </w:pPr>
      <w:r w:rsidRPr="00BE7E9A">
        <w:rPr>
          <w:rFonts w:ascii="Calibri Light" w:eastAsia="Calibri Light" w:hAnsi="Calibri Light" w:cs="Calibri Light"/>
          <w:sz w:val="36"/>
          <w:szCs w:val="36"/>
        </w:rPr>
        <w:t>A series of performances at an indoor or outdoor venue</w:t>
      </w:r>
    </w:p>
    <w:p w14:paraId="4E15D200" w14:textId="0BEFE9AA" w:rsidR="007C29A3" w:rsidRPr="00BE7E9A" w:rsidRDefault="483ECC53" w:rsidP="72065ECB">
      <w:pPr>
        <w:pStyle w:val="ListParagraph"/>
        <w:numPr>
          <w:ilvl w:val="1"/>
          <w:numId w:val="4"/>
        </w:numPr>
        <w:rPr>
          <w:rFonts w:ascii="Calibri Light" w:eastAsia="Calibri Light" w:hAnsi="Calibri Light" w:cs="Calibri Light"/>
          <w:sz w:val="36"/>
          <w:szCs w:val="36"/>
        </w:rPr>
      </w:pPr>
      <w:r w:rsidRPr="00BE7E9A">
        <w:rPr>
          <w:rFonts w:ascii="Calibri Light" w:eastAsia="Calibri Light" w:hAnsi="Calibri Light" w:cs="Calibri Light"/>
          <w:sz w:val="36"/>
          <w:szCs w:val="36"/>
        </w:rPr>
        <w:t>Temporary p</w:t>
      </w:r>
      <w:r w:rsidR="6B65F7B4" w:rsidRPr="00BE7E9A">
        <w:rPr>
          <w:rFonts w:ascii="Calibri Light" w:eastAsia="Calibri Light" w:hAnsi="Calibri Light" w:cs="Calibri Light"/>
          <w:sz w:val="36"/>
          <w:szCs w:val="36"/>
        </w:rPr>
        <w:t>ublic art or lighting (permit</w:t>
      </w:r>
      <w:r w:rsidR="7CC39444" w:rsidRPr="00BE7E9A">
        <w:rPr>
          <w:rFonts w:ascii="Calibri Light" w:eastAsia="Calibri Light" w:hAnsi="Calibri Light" w:cs="Calibri Light"/>
          <w:sz w:val="36"/>
          <w:szCs w:val="36"/>
        </w:rPr>
        <w:t>/approval</w:t>
      </w:r>
      <w:r w:rsidR="6B65F7B4" w:rsidRPr="00BE7E9A">
        <w:rPr>
          <w:rFonts w:ascii="Calibri Light" w:eastAsia="Calibri Light" w:hAnsi="Calibri Light" w:cs="Calibri Light"/>
          <w:sz w:val="36"/>
          <w:szCs w:val="36"/>
        </w:rPr>
        <w:t xml:space="preserve"> must be secured prior to award)</w:t>
      </w:r>
    </w:p>
    <w:p w14:paraId="3A52D148" w14:textId="6587799E" w:rsidR="007C29A3" w:rsidRPr="00BE7E9A" w:rsidRDefault="6B65F7B4" w:rsidP="72065ECB">
      <w:pPr>
        <w:pStyle w:val="ListParagraph"/>
        <w:numPr>
          <w:ilvl w:val="1"/>
          <w:numId w:val="4"/>
        </w:numPr>
        <w:rPr>
          <w:rFonts w:ascii="Calibri Light" w:eastAsia="Calibri Light" w:hAnsi="Calibri Light" w:cs="Calibri Light"/>
          <w:sz w:val="36"/>
          <w:szCs w:val="36"/>
        </w:rPr>
      </w:pPr>
      <w:r w:rsidRPr="00BE7E9A">
        <w:rPr>
          <w:rFonts w:ascii="Calibri Light" w:eastAsia="Calibri Light" w:hAnsi="Calibri Light" w:cs="Calibri Light"/>
          <w:sz w:val="36"/>
          <w:szCs w:val="36"/>
        </w:rPr>
        <w:t>Festivals, fairs, or public events (can be for specific part of a larger event)</w:t>
      </w:r>
    </w:p>
    <w:p w14:paraId="5E316FC8" w14:textId="7526C9B6" w:rsidR="007C29A3" w:rsidRPr="00BE7E9A" w:rsidRDefault="6B65F7B4" w:rsidP="72065ECB">
      <w:pPr>
        <w:pStyle w:val="ListParagraph"/>
        <w:numPr>
          <w:ilvl w:val="1"/>
          <w:numId w:val="4"/>
        </w:numPr>
        <w:rPr>
          <w:rFonts w:ascii="Calibri Light" w:eastAsia="Calibri Light" w:hAnsi="Calibri Light" w:cs="Calibri Light"/>
          <w:sz w:val="36"/>
          <w:szCs w:val="36"/>
        </w:rPr>
      </w:pPr>
      <w:r w:rsidRPr="00BE7E9A">
        <w:rPr>
          <w:rFonts w:ascii="Calibri Light" w:eastAsia="Calibri Light" w:hAnsi="Calibri Light" w:cs="Calibri Light"/>
          <w:sz w:val="36"/>
          <w:szCs w:val="36"/>
        </w:rPr>
        <w:t>Art exhibits</w:t>
      </w:r>
      <w:r w:rsidR="00A56AA2">
        <w:rPr>
          <w:rFonts w:ascii="Calibri Light" w:eastAsia="Calibri Light" w:hAnsi="Calibri Light" w:cs="Calibri Light"/>
          <w:sz w:val="36"/>
          <w:szCs w:val="36"/>
        </w:rPr>
        <w:t>, such as “Please Touch”</w:t>
      </w:r>
    </w:p>
    <w:p w14:paraId="5913D8D9" w14:textId="7E444D1B" w:rsidR="007C29A3" w:rsidRPr="00BE7E9A" w:rsidRDefault="6B65F7B4" w:rsidP="72065ECB">
      <w:pPr>
        <w:pStyle w:val="ListParagraph"/>
        <w:numPr>
          <w:ilvl w:val="1"/>
          <w:numId w:val="4"/>
        </w:numPr>
        <w:rPr>
          <w:rFonts w:ascii="Calibri Light" w:eastAsia="Calibri Light" w:hAnsi="Calibri Light" w:cs="Calibri Light"/>
          <w:sz w:val="36"/>
          <w:szCs w:val="36"/>
        </w:rPr>
      </w:pPr>
      <w:r w:rsidRPr="00BE7E9A">
        <w:rPr>
          <w:rFonts w:ascii="Calibri Light" w:eastAsia="Calibri Light" w:hAnsi="Calibri Light" w:cs="Calibri Light"/>
          <w:sz w:val="36"/>
          <w:szCs w:val="36"/>
        </w:rPr>
        <w:t>Art or cultural workshops</w:t>
      </w:r>
      <w:r w:rsidR="60BEB4F6" w:rsidRPr="00BE7E9A">
        <w:rPr>
          <w:rFonts w:ascii="Calibri Light" w:eastAsia="Calibri Light" w:hAnsi="Calibri Light" w:cs="Calibri Light"/>
          <w:sz w:val="36"/>
          <w:szCs w:val="36"/>
        </w:rPr>
        <w:t xml:space="preserve"> or classes</w:t>
      </w:r>
      <w:r w:rsidR="00A56AA2">
        <w:rPr>
          <w:rFonts w:ascii="Calibri Light" w:eastAsia="Calibri Light" w:hAnsi="Calibri Light" w:cs="Calibri Light"/>
          <w:sz w:val="36"/>
          <w:szCs w:val="36"/>
        </w:rPr>
        <w:t xml:space="preserve">, such as designing </w:t>
      </w:r>
      <w:proofErr w:type="spellStart"/>
      <w:r w:rsidR="00A56AA2">
        <w:rPr>
          <w:rFonts w:ascii="Calibri Light" w:eastAsia="Calibri Light" w:hAnsi="Calibri Light" w:cs="Calibri Light"/>
          <w:sz w:val="36"/>
          <w:szCs w:val="36"/>
        </w:rPr>
        <w:t>arpilleras</w:t>
      </w:r>
      <w:proofErr w:type="spellEnd"/>
      <w:r w:rsidR="00A56AA2">
        <w:rPr>
          <w:rFonts w:ascii="Calibri Light" w:eastAsia="Calibri Light" w:hAnsi="Calibri Light" w:cs="Calibri Light"/>
          <w:sz w:val="36"/>
          <w:szCs w:val="36"/>
        </w:rPr>
        <w:t xml:space="preserve"> or </w:t>
      </w:r>
      <w:proofErr w:type="spellStart"/>
      <w:r w:rsidR="00A56AA2">
        <w:rPr>
          <w:rFonts w:ascii="Calibri Light" w:eastAsia="Calibri Light" w:hAnsi="Calibri Light" w:cs="Calibri Light"/>
          <w:sz w:val="36"/>
          <w:szCs w:val="36"/>
        </w:rPr>
        <w:t>alebrijes</w:t>
      </w:r>
      <w:proofErr w:type="spellEnd"/>
      <w:r w:rsidR="00A56AA2">
        <w:rPr>
          <w:rFonts w:ascii="Calibri Light" w:eastAsia="Calibri Light" w:hAnsi="Calibri Light" w:cs="Calibri Light"/>
          <w:sz w:val="36"/>
          <w:szCs w:val="36"/>
        </w:rPr>
        <w:t>.</w:t>
      </w:r>
    </w:p>
    <w:p w14:paraId="627CFF8A" w14:textId="7B66241A" w:rsidR="00E75671" w:rsidRDefault="25F0DEF1" w:rsidP="00E75671">
      <w:pPr>
        <w:rPr>
          <w:rFonts w:ascii="Calibri Light" w:eastAsia="Calibri Light" w:hAnsi="Calibri Light" w:cs="Calibri Light"/>
          <w:sz w:val="36"/>
          <w:szCs w:val="36"/>
          <w:u w:val="single"/>
        </w:rPr>
      </w:pPr>
      <w:r w:rsidRPr="00BE7E9A">
        <w:rPr>
          <w:rFonts w:ascii="Calibri Light" w:eastAsia="Calibri Light" w:hAnsi="Calibri Light" w:cs="Calibri Light"/>
          <w:b/>
          <w:bCs/>
          <w:i/>
          <w:iCs/>
          <w:color w:val="4472C4" w:themeColor="accent1"/>
          <w:sz w:val="36"/>
          <w:szCs w:val="36"/>
          <w:u w:val="single"/>
        </w:rPr>
        <w:lastRenderedPageBreak/>
        <w:t xml:space="preserve">Funds </w:t>
      </w:r>
      <w:r w:rsidR="00100565" w:rsidRPr="00BE7E9A">
        <w:rPr>
          <w:rFonts w:ascii="Calibri Light" w:eastAsia="Calibri Light" w:hAnsi="Calibri Light" w:cs="Calibri Light"/>
          <w:b/>
          <w:bCs/>
          <w:i/>
          <w:iCs/>
          <w:color w:val="4472C4" w:themeColor="accent1"/>
          <w:sz w:val="36"/>
          <w:szCs w:val="36"/>
          <w:u w:val="single"/>
        </w:rPr>
        <w:t>M</w:t>
      </w:r>
      <w:r w:rsidRPr="00BE7E9A">
        <w:rPr>
          <w:rFonts w:ascii="Calibri Light" w:eastAsia="Calibri Light" w:hAnsi="Calibri Light" w:cs="Calibri Light"/>
          <w:b/>
          <w:bCs/>
          <w:i/>
          <w:iCs/>
          <w:color w:val="4472C4" w:themeColor="accent1"/>
          <w:sz w:val="36"/>
          <w:szCs w:val="36"/>
          <w:u w:val="single"/>
        </w:rPr>
        <w:t xml:space="preserve">ay </w:t>
      </w:r>
      <w:r w:rsidR="500BD5B9" w:rsidRPr="00BE7E9A">
        <w:rPr>
          <w:rFonts w:ascii="Calibri Light" w:eastAsia="Calibri Light" w:hAnsi="Calibri Light" w:cs="Calibri Light"/>
          <w:b/>
          <w:bCs/>
          <w:i/>
          <w:iCs/>
          <w:color w:val="4472C4" w:themeColor="accent1"/>
          <w:sz w:val="36"/>
          <w:szCs w:val="36"/>
          <w:u w:val="single"/>
        </w:rPr>
        <w:t>Not Be Used For:</w:t>
      </w:r>
    </w:p>
    <w:p w14:paraId="0B648CD1" w14:textId="25AC6A76" w:rsidR="007C29A3" w:rsidRPr="00E75671" w:rsidRDefault="65295BB8" w:rsidP="00E75671">
      <w:pPr>
        <w:pStyle w:val="ListParagraph"/>
        <w:numPr>
          <w:ilvl w:val="0"/>
          <w:numId w:val="15"/>
        </w:numPr>
        <w:rPr>
          <w:rFonts w:ascii="Calibri Light" w:eastAsia="Calibri Light" w:hAnsi="Calibri Light" w:cs="Calibri Light"/>
          <w:b/>
          <w:bCs/>
          <w:i/>
          <w:iCs/>
          <w:color w:val="4472C4" w:themeColor="accent1"/>
          <w:sz w:val="36"/>
          <w:szCs w:val="36"/>
          <w:u w:val="single"/>
        </w:rPr>
      </w:pPr>
      <w:r w:rsidRPr="00E75671">
        <w:rPr>
          <w:rFonts w:ascii="Calibri Light" w:eastAsia="Calibri Light" w:hAnsi="Calibri Light" w:cs="Calibri Light"/>
          <w:sz w:val="36"/>
          <w:szCs w:val="36"/>
        </w:rPr>
        <w:t>Events held outside Seattle city limits</w:t>
      </w:r>
    </w:p>
    <w:p w14:paraId="65901C8B" w14:textId="21757159" w:rsidR="007C29A3" w:rsidRPr="00BE7E9A" w:rsidRDefault="65295BB8" w:rsidP="72065ECB">
      <w:pPr>
        <w:pStyle w:val="ListParagraph"/>
        <w:numPr>
          <w:ilvl w:val="0"/>
          <w:numId w:val="3"/>
        </w:numPr>
        <w:rPr>
          <w:rFonts w:ascii="Calibri Light" w:eastAsia="Calibri Light" w:hAnsi="Calibri Light" w:cs="Calibri Light"/>
          <w:sz w:val="36"/>
          <w:szCs w:val="36"/>
        </w:rPr>
      </w:pPr>
      <w:r w:rsidRPr="00BE7E9A">
        <w:rPr>
          <w:rFonts w:ascii="Calibri Light" w:eastAsia="Calibri Light" w:hAnsi="Calibri Light" w:cs="Calibri Light"/>
          <w:sz w:val="36"/>
          <w:szCs w:val="36"/>
        </w:rPr>
        <w:t>Capital improvements or purchase of equipment</w:t>
      </w:r>
    </w:p>
    <w:p w14:paraId="43EDCFD6" w14:textId="32AB2F1B" w:rsidR="007C29A3" w:rsidRPr="00BE7E9A" w:rsidRDefault="65295BB8" w:rsidP="72065ECB">
      <w:pPr>
        <w:pStyle w:val="ListParagraph"/>
        <w:numPr>
          <w:ilvl w:val="0"/>
          <w:numId w:val="3"/>
        </w:numPr>
        <w:rPr>
          <w:rFonts w:ascii="Calibri Light" w:eastAsia="Calibri Light" w:hAnsi="Calibri Light" w:cs="Calibri Light"/>
          <w:sz w:val="36"/>
          <w:szCs w:val="36"/>
        </w:rPr>
      </w:pPr>
      <w:r w:rsidRPr="00BE7E9A">
        <w:rPr>
          <w:rFonts w:ascii="Calibri Light" w:eastAsia="Calibri Light" w:hAnsi="Calibri Light" w:cs="Calibri Light"/>
          <w:sz w:val="36"/>
          <w:szCs w:val="36"/>
        </w:rPr>
        <w:t>Travel costs (local transportation costs for performers, for example, are ok)</w:t>
      </w:r>
    </w:p>
    <w:p w14:paraId="5E4ECDC2" w14:textId="620A6F8F" w:rsidR="007C29A3" w:rsidRPr="00BE7E9A" w:rsidRDefault="65295BB8" w:rsidP="72065ECB">
      <w:pPr>
        <w:pStyle w:val="ListParagraph"/>
        <w:numPr>
          <w:ilvl w:val="0"/>
          <w:numId w:val="3"/>
        </w:numPr>
        <w:rPr>
          <w:rFonts w:ascii="Calibri Light" w:eastAsia="Calibri Light" w:hAnsi="Calibri Light" w:cs="Calibri Light"/>
          <w:sz w:val="36"/>
          <w:szCs w:val="36"/>
        </w:rPr>
      </w:pPr>
      <w:r w:rsidRPr="00BE7E9A">
        <w:rPr>
          <w:rFonts w:ascii="Calibri Light" w:eastAsia="Calibri Light" w:hAnsi="Calibri Light" w:cs="Calibri Light"/>
          <w:sz w:val="36"/>
          <w:szCs w:val="36"/>
        </w:rPr>
        <w:t>Religious events</w:t>
      </w:r>
    </w:p>
    <w:p w14:paraId="49CA0444" w14:textId="4F8C6620" w:rsidR="007C29A3" w:rsidRDefault="65295BB8" w:rsidP="72065ECB">
      <w:pPr>
        <w:pStyle w:val="ListParagraph"/>
        <w:numPr>
          <w:ilvl w:val="0"/>
          <w:numId w:val="3"/>
        </w:numPr>
        <w:rPr>
          <w:rFonts w:ascii="Calibri Light" w:eastAsia="Calibri Light" w:hAnsi="Calibri Light" w:cs="Calibri Light"/>
          <w:sz w:val="36"/>
          <w:szCs w:val="36"/>
        </w:rPr>
      </w:pPr>
      <w:r w:rsidRPr="00BE7E9A">
        <w:rPr>
          <w:rFonts w:ascii="Calibri Light" w:eastAsia="Calibri Light" w:hAnsi="Calibri Light" w:cs="Calibri Light"/>
          <w:sz w:val="36"/>
          <w:szCs w:val="36"/>
        </w:rPr>
        <w:t xml:space="preserve">Programming in which fundraising is the primary purpose. </w:t>
      </w:r>
    </w:p>
    <w:p w14:paraId="5836C36C" w14:textId="6E139588" w:rsidR="009072A6" w:rsidRPr="00BE7E9A" w:rsidRDefault="009072A6" w:rsidP="72065ECB">
      <w:pPr>
        <w:pStyle w:val="ListParagraph"/>
        <w:numPr>
          <w:ilvl w:val="0"/>
          <w:numId w:val="3"/>
        </w:numPr>
        <w:rPr>
          <w:rFonts w:ascii="Calibri Light" w:eastAsia="Calibri Light" w:hAnsi="Calibri Light" w:cs="Calibri Light"/>
          <w:sz w:val="36"/>
          <w:szCs w:val="36"/>
        </w:rPr>
      </w:pPr>
      <w:r>
        <w:rPr>
          <w:rFonts w:ascii="Calibri Light" w:eastAsia="Calibri Light" w:hAnsi="Calibri Light" w:cs="Calibri Light"/>
          <w:sz w:val="36"/>
          <w:szCs w:val="36"/>
        </w:rPr>
        <w:t>General operating expenses.</w:t>
      </w:r>
    </w:p>
    <w:p w14:paraId="5654A028" w14:textId="19EAA89B" w:rsidR="00406020" w:rsidRPr="00BE7E9A" w:rsidRDefault="53B45484" w:rsidP="00406020">
      <w:pPr>
        <w:pStyle w:val="Heading2"/>
        <w:rPr>
          <w:rFonts w:ascii="Calibri Light" w:eastAsia="Calibri Light" w:hAnsi="Calibri Light" w:cs="Calibri Light"/>
          <w:b/>
          <w:bCs/>
          <w:i/>
          <w:iCs/>
          <w:sz w:val="36"/>
          <w:szCs w:val="36"/>
          <w:u w:val="single"/>
        </w:rPr>
      </w:pPr>
      <w:r w:rsidRPr="00BE7E9A">
        <w:rPr>
          <w:rFonts w:ascii="Calibri Light" w:eastAsia="Calibri Light" w:hAnsi="Calibri Light" w:cs="Calibri Light"/>
          <w:color w:val="000000" w:themeColor="text1"/>
          <w:sz w:val="36"/>
          <w:szCs w:val="36"/>
        </w:rPr>
        <w:t xml:space="preserve"> </w:t>
      </w:r>
      <w:r w:rsidR="63DF86C6" w:rsidRPr="00BE7E9A">
        <w:rPr>
          <w:rFonts w:ascii="Calibri Light" w:eastAsia="Calibri Light" w:hAnsi="Calibri Light" w:cs="Calibri Light"/>
          <w:b/>
          <w:bCs/>
          <w:i/>
          <w:iCs/>
          <w:sz w:val="36"/>
          <w:szCs w:val="36"/>
          <w:u w:val="single"/>
        </w:rPr>
        <w:t>Criteria:</w:t>
      </w:r>
    </w:p>
    <w:p w14:paraId="6804ABF8" w14:textId="53885B1F" w:rsidR="007C29A3" w:rsidRPr="00E47F80" w:rsidRDefault="63DF86C6" w:rsidP="6582598E">
      <w:pPr>
        <w:pStyle w:val="ListParagraph"/>
        <w:numPr>
          <w:ilvl w:val="0"/>
          <w:numId w:val="3"/>
        </w:numPr>
        <w:rPr>
          <w:rFonts w:ascii="Calibri Light" w:eastAsia="Calibri Light" w:hAnsi="Calibri Light" w:cs="Calibri Light"/>
          <w:sz w:val="36"/>
          <w:szCs w:val="36"/>
        </w:rPr>
      </w:pPr>
      <w:r w:rsidRPr="00BE7E9A">
        <w:rPr>
          <w:rFonts w:ascii="Calibri Light" w:eastAsia="Calibri Light" w:hAnsi="Calibri Light" w:cs="Calibri Light"/>
          <w:sz w:val="36"/>
          <w:szCs w:val="36"/>
        </w:rPr>
        <w:t>Criteria 1</w:t>
      </w:r>
      <w:r w:rsidR="45689E8D" w:rsidRPr="00BE7E9A">
        <w:rPr>
          <w:rFonts w:ascii="Calibri Light" w:eastAsia="Calibri Light" w:hAnsi="Calibri Light" w:cs="Calibri Light"/>
          <w:sz w:val="36"/>
          <w:szCs w:val="36"/>
        </w:rPr>
        <w:t>:</w:t>
      </w:r>
      <w:r w:rsidRPr="00BE7E9A">
        <w:rPr>
          <w:rFonts w:ascii="Calibri Light" w:eastAsia="Calibri Light" w:hAnsi="Calibri Light" w:cs="Calibri Light"/>
          <w:sz w:val="36"/>
          <w:szCs w:val="36"/>
        </w:rPr>
        <w:t xml:space="preserve"> </w:t>
      </w:r>
      <w:r w:rsidR="7931E97A" w:rsidRPr="00BE7E9A">
        <w:rPr>
          <w:rFonts w:ascii="Calibri Light" w:eastAsia="Calibri Light" w:hAnsi="Calibri Light" w:cs="Calibri Light"/>
          <w:color w:val="000000" w:themeColor="text1"/>
          <w:sz w:val="36"/>
          <w:szCs w:val="36"/>
        </w:rPr>
        <w:t xml:space="preserve">Strength of Project and Relationship to Neighborhood/Community </w:t>
      </w:r>
      <w:r w:rsidR="646BD370" w:rsidRPr="00E47F80">
        <w:rPr>
          <w:rFonts w:ascii="Calibri Light" w:eastAsia="Calibri Light" w:hAnsi="Calibri Light" w:cs="Calibri Light"/>
          <w:color w:val="000000" w:themeColor="text1"/>
          <w:sz w:val="36"/>
          <w:szCs w:val="36"/>
        </w:rPr>
        <w:t>(</w:t>
      </w:r>
      <w:r w:rsidR="008B48E3" w:rsidRPr="00E47F80">
        <w:rPr>
          <w:rFonts w:ascii="Calibri Light" w:eastAsia="Calibri Light" w:hAnsi="Calibri Light" w:cs="Calibri Light"/>
          <w:color w:val="000000" w:themeColor="text1"/>
          <w:sz w:val="36"/>
          <w:szCs w:val="36"/>
        </w:rPr>
        <w:t xml:space="preserve">25 </w:t>
      </w:r>
      <w:r w:rsidR="7931E97A" w:rsidRPr="00E47F80">
        <w:rPr>
          <w:rFonts w:ascii="Calibri Light" w:eastAsia="Calibri Light" w:hAnsi="Calibri Light" w:cs="Calibri Light"/>
          <w:color w:val="000000" w:themeColor="text1"/>
          <w:sz w:val="36"/>
          <w:szCs w:val="36"/>
        </w:rPr>
        <w:t>Points)</w:t>
      </w:r>
    </w:p>
    <w:p w14:paraId="37C0BC25" w14:textId="2C7D6DBB" w:rsidR="008B48E3" w:rsidRPr="00E41262" w:rsidRDefault="63DF86C6" w:rsidP="6582598E">
      <w:pPr>
        <w:pStyle w:val="ListParagraph"/>
        <w:numPr>
          <w:ilvl w:val="0"/>
          <w:numId w:val="3"/>
        </w:numPr>
        <w:rPr>
          <w:rFonts w:ascii="Calibri Light" w:eastAsia="Calibri Light" w:hAnsi="Calibri Light" w:cs="Calibri Light"/>
          <w:sz w:val="36"/>
          <w:szCs w:val="36"/>
        </w:rPr>
      </w:pPr>
      <w:r w:rsidRPr="00E41262">
        <w:rPr>
          <w:rFonts w:ascii="Calibri Light" w:eastAsia="Calibri Light" w:hAnsi="Calibri Light" w:cs="Calibri Light"/>
          <w:sz w:val="36"/>
          <w:szCs w:val="36"/>
        </w:rPr>
        <w:t>Criteria 2</w:t>
      </w:r>
      <w:r w:rsidR="1D2B874F" w:rsidRPr="00E41262">
        <w:rPr>
          <w:rFonts w:ascii="Calibri Light" w:eastAsia="Calibri Light" w:hAnsi="Calibri Light" w:cs="Calibri Light"/>
          <w:b/>
          <w:bCs/>
          <w:color w:val="000000" w:themeColor="text1"/>
          <w:sz w:val="36"/>
          <w:szCs w:val="36"/>
        </w:rPr>
        <w:t>:</w:t>
      </w:r>
      <w:r w:rsidR="1D2B874F" w:rsidRPr="00E41262">
        <w:rPr>
          <w:rFonts w:ascii="Calibri Light" w:eastAsia="Calibri Light" w:hAnsi="Calibri Light" w:cs="Calibri Light"/>
          <w:color w:val="000000" w:themeColor="text1"/>
          <w:sz w:val="36"/>
          <w:szCs w:val="36"/>
        </w:rPr>
        <w:t xml:space="preserve"> Community </w:t>
      </w:r>
      <w:r w:rsidR="663F1758" w:rsidRPr="00E41262">
        <w:rPr>
          <w:rFonts w:ascii="Calibri Light" w:eastAsia="Calibri Light" w:hAnsi="Calibri Light" w:cs="Calibri Light"/>
          <w:color w:val="000000" w:themeColor="text1"/>
          <w:sz w:val="36"/>
          <w:szCs w:val="36"/>
        </w:rPr>
        <w:t>Building</w:t>
      </w:r>
      <w:r w:rsidR="00F9700F" w:rsidRPr="00E41262">
        <w:rPr>
          <w:rFonts w:ascii="Calibri Light" w:eastAsia="Calibri Light" w:hAnsi="Calibri Light" w:cs="Calibri Light"/>
          <w:color w:val="000000" w:themeColor="text1"/>
          <w:sz w:val="36"/>
          <w:szCs w:val="36"/>
        </w:rPr>
        <w:t>,</w:t>
      </w:r>
      <w:r w:rsidR="008B48E3" w:rsidRPr="00E41262">
        <w:rPr>
          <w:rFonts w:ascii="Calibri Light" w:eastAsia="Calibri Light" w:hAnsi="Calibri Light" w:cs="Calibri Light"/>
          <w:color w:val="000000" w:themeColor="text1"/>
          <w:sz w:val="36"/>
          <w:szCs w:val="36"/>
        </w:rPr>
        <w:t xml:space="preserve"> </w:t>
      </w:r>
      <w:r w:rsidR="663F1758" w:rsidRPr="00E41262">
        <w:rPr>
          <w:rFonts w:ascii="Calibri Light" w:eastAsia="Calibri Light" w:hAnsi="Calibri Light" w:cs="Calibri Light"/>
          <w:color w:val="000000" w:themeColor="text1"/>
          <w:sz w:val="36"/>
          <w:szCs w:val="36"/>
        </w:rPr>
        <w:t>Outreach</w:t>
      </w:r>
      <w:r w:rsidR="00F9700F" w:rsidRPr="00E41262">
        <w:rPr>
          <w:rFonts w:ascii="Calibri Light" w:eastAsia="Calibri Light" w:hAnsi="Calibri Light" w:cs="Calibri Light"/>
          <w:color w:val="000000" w:themeColor="text1"/>
          <w:sz w:val="36"/>
          <w:szCs w:val="36"/>
        </w:rPr>
        <w:t>, and Accessibility</w:t>
      </w:r>
      <w:r w:rsidR="008B48E3" w:rsidRPr="00E41262">
        <w:rPr>
          <w:rFonts w:ascii="Calibri Light" w:eastAsia="Calibri Light" w:hAnsi="Calibri Light" w:cs="Calibri Light"/>
          <w:color w:val="000000" w:themeColor="text1"/>
          <w:sz w:val="36"/>
          <w:szCs w:val="36"/>
        </w:rPr>
        <w:t xml:space="preserve"> (</w:t>
      </w:r>
      <w:r w:rsidR="00F9700F" w:rsidRPr="00E41262">
        <w:rPr>
          <w:rFonts w:ascii="Calibri Light" w:eastAsia="Calibri Light" w:hAnsi="Calibri Light" w:cs="Calibri Light"/>
          <w:color w:val="000000" w:themeColor="text1"/>
          <w:sz w:val="36"/>
          <w:szCs w:val="36"/>
        </w:rPr>
        <w:t>4</w:t>
      </w:r>
      <w:r w:rsidR="008B48E3" w:rsidRPr="00E41262">
        <w:rPr>
          <w:rFonts w:ascii="Calibri Light" w:eastAsia="Calibri Light" w:hAnsi="Calibri Light" w:cs="Calibri Light"/>
          <w:color w:val="000000" w:themeColor="text1"/>
          <w:sz w:val="36"/>
          <w:szCs w:val="36"/>
        </w:rPr>
        <w:t>0 Points)</w:t>
      </w:r>
    </w:p>
    <w:p w14:paraId="37D64431" w14:textId="11724C46" w:rsidR="007C29A3" w:rsidRPr="00E41262" w:rsidRDefault="008B48E3" w:rsidP="6582598E">
      <w:pPr>
        <w:pStyle w:val="ListParagraph"/>
        <w:numPr>
          <w:ilvl w:val="0"/>
          <w:numId w:val="3"/>
        </w:numPr>
        <w:rPr>
          <w:rFonts w:ascii="Calibri Light" w:eastAsia="Calibri Light" w:hAnsi="Calibri Light" w:cs="Calibri Light"/>
          <w:sz w:val="36"/>
          <w:szCs w:val="36"/>
        </w:rPr>
      </w:pPr>
      <w:r w:rsidRPr="00E41262">
        <w:rPr>
          <w:rFonts w:ascii="Calibri Light" w:eastAsia="Calibri Light" w:hAnsi="Calibri Light" w:cs="Calibri Light"/>
          <w:color w:val="000000" w:themeColor="text1"/>
          <w:sz w:val="36"/>
          <w:szCs w:val="36"/>
        </w:rPr>
        <w:t xml:space="preserve">Criteria </w:t>
      </w:r>
      <w:r w:rsidR="001677E6" w:rsidRPr="00E41262">
        <w:rPr>
          <w:rFonts w:ascii="Calibri Light" w:eastAsia="Calibri Light" w:hAnsi="Calibri Light" w:cs="Calibri Light"/>
          <w:color w:val="000000" w:themeColor="text1"/>
          <w:sz w:val="36"/>
          <w:szCs w:val="36"/>
        </w:rPr>
        <w:t>3</w:t>
      </w:r>
      <w:r w:rsidRPr="00E41262">
        <w:rPr>
          <w:rFonts w:ascii="Calibri Light" w:eastAsia="Calibri Light" w:hAnsi="Calibri Light" w:cs="Calibri Light"/>
          <w:color w:val="000000" w:themeColor="text1"/>
          <w:sz w:val="36"/>
          <w:szCs w:val="36"/>
        </w:rPr>
        <w:t xml:space="preserve">: </w:t>
      </w:r>
      <w:r w:rsidR="663F1758" w:rsidRPr="00E41262">
        <w:rPr>
          <w:rFonts w:ascii="Calibri Light" w:eastAsia="Calibri Light" w:hAnsi="Calibri Light" w:cs="Calibri Light"/>
          <w:color w:val="000000" w:themeColor="text1"/>
          <w:sz w:val="36"/>
          <w:szCs w:val="36"/>
        </w:rPr>
        <w:t>A</w:t>
      </w:r>
      <w:r w:rsidR="00F9700F" w:rsidRPr="00E41262">
        <w:rPr>
          <w:rFonts w:ascii="Calibri Light" w:eastAsia="Calibri Light" w:hAnsi="Calibri Light" w:cs="Calibri Light"/>
          <w:color w:val="000000" w:themeColor="text1"/>
          <w:sz w:val="36"/>
          <w:szCs w:val="36"/>
        </w:rPr>
        <w:t>mericans with Disabil</w:t>
      </w:r>
      <w:r w:rsidR="00E41262" w:rsidRPr="00E41262">
        <w:rPr>
          <w:rFonts w:ascii="Calibri Light" w:eastAsia="Calibri Light" w:hAnsi="Calibri Light" w:cs="Calibri Light"/>
          <w:color w:val="000000" w:themeColor="text1"/>
          <w:sz w:val="36"/>
          <w:szCs w:val="36"/>
        </w:rPr>
        <w:t>ities</w:t>
      </w:r>
      <w:r w:rsidR="663F1758" w:rsidRPr="00E41262">
        <w:rPr>
          <w:rFonts w:ascii="Calibri Light" w:eastAsia="Calibri Light" w:hAnsi="Calibri Light" w:cs="Calibri Light"/>
          <w:color w:val="000000" w:themeColor="text1"/>
          <w:sz w:val="36"/>
          <w:szCs w:val="36"/>
        </w:rPr>
        <w:t xml:space="preserve"> </w:t>
      </w:r>
      <w:r w:rsidR="1D2B874F" w:rsidRPr="00E41262">
        <w:rPr>
          <w:rFonts w:ascii="Calibri Light" w:eastAsia="Calibri Light" w:hAnsi="Calibri Light" w:cs="Calibri Light"/>
          <w:color w:val="000000" w:themeColor="text1"/>
          <w:sz w:val="36"/>
          <w:szCs w:val="36"/>
        </w:rPr>
        <w:t>(</w:t>
      </w:r>
      <w:r w:rsidR="00F9700F" w:rsidRPr="00E41262">
        <w:rPr>
          <w:rFonts w:ascii="Calibri Light" w:eastAsia="Calibri Light" w:hAnsi="Calibri Light" w:cs="Calibri Light"/>
          <w:color w:val="000000" w:themeColor="text1"/>
          <w:sz w:val="36"/>
          <w:szCs w:val="36"/>
        </w:rPr>
        <w:t>1</w:t>
      </w:r>
      <w:r w:rsidRPr="00E41262">
        <w:rPr>
          <w:rFonts w:ascii="Calibri Light" w:eastAsia="Calibri Light" w:hAnsi="Calibri Light" w:cs="Calibri Light"/>
          <w:color w:val="000000" w:themeColor="text1"/>
          <w:sz w:val="36"/>
          <w:szCs w:val="36"/>
        </w:rPr>
        <w:t xml:space="preserve">0 </w:t>
      </w:r>
      <w:r w:rsidR="1D2B874F" w:rsidRPr="00E41262">
        <w:rPr>
          <w:rFonts w:ascii="Calibri Light" w:eastAsia="Calibri Light" w:hAnsi="Calibri Light" w:cs="Calibri Light"/>
          <w:color w:val="000000" w:themeColor="text1"/>
          <w:sz w:val="36"/>
          <w:szCs w:val="36"/>
        </w:rPr>
        <w:t>Points)</w:t>
      </w:r>
    </w:p>
    <w:p w14:paraId="2D72D7DC" w14:textId="1C42F42D" w:rsidR="007C29A3" w:rsidRPr="00E47F80" w:rsidRDefault="63DF86C6" w:rsidP="6582598E">
      <w:pPr>
        <w:pStyle w:val="ListParagraph"/>
        <w:numPr>
          <w:ilvl w:val="0"/>
          <w:numId w:val="3"/>
        </w:numPr>
        <w:rPr>
          <w:rFonts w:ascii="Calibri Light" w:eastAsia="Calibri Light" w:hAnsi="Calibri Light" w:cs="Calibri Light"/>
          <w:sz w:val="36"/>
          <w:szCs w:val="36"/>
        </w:rPr>
      </w:pPr>
      <w:r w:rsidRPr="00E47F80">
        <w:rPr>
          <w:rFonts w:ascii="Calibri Light" w:eastAsia="Calibri Light" w:hAnsi="Calibri Light" w:cs="Calibri Light"/>
          <w:sz w:val="36"/>
          <w:szCs w:val="36"/>
        </w:rPr>
        <w:t xml:space="preserve">Criteria </w:t>
      </w:r>
      <w:r w:rsidR="001677E6">
        <w:rPr>
          <w:rFonts w:ascii="Calibri Light" w:eastAsia="Calibri Light" w:hAnsi="Calibri Light" w:cs="Calibri Light"/>
          <w:sz w:val="36"/>
          <w:szCs w:val="36"/>
        </w:rPr>
        <w:t>4</w:t>
      </w:r>
      <w:r w:rsidR="001ACA10" w:rsidRPr="00E47F80">
        <w:rPr>
          <w:rFonts w:ascii="Calibri Light" w:eastAsia="Calibri Light" w:hAnsi="Calibri Light" w:cs="Calibri Light"/>
          <w:sz w:val="36"/>
          <w:szCs w:val="36"/>
        </w:rPr>
        <w:t>:</w:t>
      </w:r>
      <w:r w:rsidRPr="00E47F80">
        <w:rPr>
          <w:rFonts w:ascii="Calibri Light" w:eastAsia="Calibri Light" w:hAnsi="Calibri Light" w:cs="Calibri Light"/>
          <w:sz w:val="36"/>
          <w:szCs w:val="36"/>
        </w:rPr>
        <w:t xml:space="preserve"> </w:t>
      </w:r>
      <w:r w:rsidR="11887A3B" w:rsidRPr="00E47F80">
        <w:rPr>
          <w:rFonts w:ascii="Calibri Light" w:eastAsia="Calibri Light" w:hAnsi="Calibri Light" w:cs="Calibri Light"/>
          <w:sz w:val="36"/>
          <w:szCs w:val="36"/>
        </w:rPr>
        <w:t xml:space="preserve">Background and Capacity </w:t>
      </w:r>
      <w:r w:rsidR="66944D76" w:rsidRPr="00E47F80">
        <w:rPr>
          <w:rFonts w:ascii="Calibri Light" w:eastAsia="Calibri Light" w:hAnsi="Calibri Light" w:cs="Calibri Light"/>
          <w:color w:val="000000" w:themeColor="text1"/>
          <w:sz w:val="36"/>
          <w:szCs w:val="36"/>
        </w:rPr>
        <w:t>(</w:t>
      </w:r>
      <w:r w:rsidR="008B48E3" w:rsidRPr="00E47F80">
        <w:rPr>
          <w:rFonts w:ascii="Calibri Light" w:eastAsia="Calibri Light" w:hAnsi="Calibri Light" w:cs="Calibri Light"/>
          <w:color w:val="000000" w:themeColor="text1"/>
          <w:sz w:val="36"/>
          <w:szCs w:val="36"/>
        </w:rPr>
        <w:t xml:space="preserve">25 </w:t>
      </w:r>
      <w:r w:rsidR="66944D76" w:rsidRPr="00E47F80">
        <w:rPr>
          <w:rFonts w:ascii="Calibri Light" w:eastAsia="Calibri Light" w:hAnsi="Calibri Light" w:cs="Calibri Light"/>
          <w:color w:val="000000" w:themeColor="text1"/>
          <w:sz w:val="36"/>
          <w:szCs w:val="36"/>
        </w:rPr>
        <w:t>Points)</w:t>
      </w:r>
    </w:p>
    <w:p w14:paraId="71541182" w14:textId="17D12F87" w:rsidR="007C29A3" w:rsidRPr="00BE7E9A" w:rsidRDefault="53B45484" w:rsidP="00100565">
      <w:pPr>
        <w:pStyle w:val="Heading2"/>
        <w:rPr>
          <w:rFonts w:ascii="Calibri Light" w:eastAsia="Calibri Light" w:hAnsi="Calibri Light" w:cs="Calibri Light"/>
          <w:b/>
          <w:bCs/>
          <w:i/>
          <w:iCs/>
          <w:sz w:val="36"/>
          <w:szCs w:val="36"/>
          <w:u w:val="single"/>
        </w:rPr>
      </w:pPr>
      <w:r w:rsidRPr="00BE7E9A">
        <w:rPr>
          <w:rFonts w:ascii="Calibri Light" w:eastAsia="Calibri Light" w:hAnsi="Calibri Light" w:cs="Calibri Light"/>
          <w:b/>
          <w:bCs/>
          <w:i/>
          <w:iCs/>
          <w:sz w:val="36"/>
          <w:szCs w:val="36"/>
          <w:u w:val="single"/>
        </w:rPr>
        <w:t>Timeline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430"/>
        <w:gridCol w:w="6930"/>
      </w:tblGrid>
      <w:tr w:rsidR="00E47F80" w:rsidRPr="00BE7E9A" w14:paraId="0958F2E9" w14:textId="77777777" w:rsidTr="69CEE5D0"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74CC528F" w14:textId="280F7D41" w:rsidR="00E47F80" w:rsidRPr="002D63A4" w:rsidRDefault="00E47F80" w:rsidP="00E47F80">
            <w:pPr>
              <w:spacing w:line="259" w:lineRule="auto"/>
              <w:rPr>
                <w:rFonts w:ascii="Calibri Light" w:eastAsia="Calibri Light" w:hAnsi="Calibri Light" w:cs="Calibri Light"/>
                <w:color w:val="000000" w:themeColor="text1"/>
                <w:sz w:val="36"/>
                <w:szCs w:val="36"/>
              </w:rPr>
            </w:pPr>
            <w:r w:rsidRPr="002D63A4">
              <w:rPr>
                <w:rFonts w:ascii="Calibri Light" w:eastAsia="Calibri Light" w:hAnsi="Calibri Light" w:cs="Calibri Light"/>
                <w:color w:val="000000" w:themeColor="text1"/>
                <w:sz w:val="36"/>
                <w:szCs w:val="36"/>
              </w:rPr>
              <w:t>January 10-February 2</w:t>
            </w:r>
            <w:r w:rsidR="008C15E3" w:rsidRPr="002D63A4">
              <w:rPr>
                <w:rFonts w:ascii="Calibri Light" w:eastAsia="Calibri Light" w:hAnsi="Calibri Light" w:cs="Calibri Light"/>
                <w:color w:val="000000" w:themeColor="text1"/>
                <w:sz w:val="36"/>
                <w:szCs w:val="36"/>
              </w:rPr>
              <w:t>8</w:t>
            </w:r>
            <w:r w:rsidRPr="002D63A4">
              <w:rPr>
                <w:rFonts w:ascii="Calibri Light" w:eastAsia="Calibri Light" w:hAnsi="Calibri Light" w:cs="Calibri Light"/>
                <w:color w:val="000000" w:themeColor="text1"/>
                <w:sz w:val="36"/>
                <w:szCs w:val="36"/>
              </w:rPr>
              <w:t>, 2023</w:t>
            </w:r>
          </w:p>
          <w:p w14:paraId="3954B450" w14:textId="3847A909" w:rsidR="00E47F80" w:rsidRPr="00BE7E9A" w:rsidRDefault="00E47F80" w:rsidP="00E47F80">
            <w:pPr>
              <w:spacing w:line="259" w:lineRule="auto"/>
              <w:rPr>
                <w:rFonts w:ascii="Calibri Light" w:eastAsia="Calibri Light" w:hAnsi="Calibri Light" w:cs="Calibri Light"/>
                <w:color w:val="000000" w:themeColor="text1"/>
                <w:sz w:val="36"/>
                <w:szCs w:val="36"/>
                <w:highlight w:val="yellow"/>
              </w:rPr>
            </w:pPr>
          </w:p>
        </w:tc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</w:tcPr>
          <w:p w14:paraId="4233A476" w14:textId="03DA315E" w:rsidR="00E47F80" w:rsidRPr="00BE7E9A" w:rsidRDefault="00E47F80" w:rsidP="00E47F80">
            <w:pPr>
              <w:spacing w:line="259" w:lineRule="auto"/>
              <w:rPr>
                <w:rFonts w:ascii="Calibri Light" w:eastAsia="Calibri Light" w:hAnsi="Calibri Light" w:cs="Calibri Light"/>
                <w:color w:val="000000" w:themeColor="text1"/>
                <w:sz w:val="36"/>
                <w:szCs w:val="36"/>
              </w:rPr>
            </w:pPr>
            <w:r w:rsidRPr="00BE7E9A">
              <w:rPr>
                <w:rFonts w:ascii="Calibri Light" w:eastAsia="Calibri Light" w:hAnsi="Calibri Light" w:cs="Calibri Light"/>
                <w:color w:val="000000" w:themeColor="text1"/>
                <w:sz w:val="36"/>
                <w:szCs w:val="36"/>
              </w:rPr>
              <w:t xml:space="preserve">Application </w:t>
            </w:r>
            <w:r w:rsidR="002D63A4">
              <w:rPr>
                <w:rFonts w:ascii="Calibri Light" w:eastAsia="Calibri Light" w:hAnsi="Calibri Light" w:cs="Calibri Light"/>
                <w:color w:val="000000" w:themeColor="text1"/>
                <w:sz w:val="36"/>
                <w:szCs w:val="36"/>
              </w:rPr>
              <w:t xml:space="preserve">period and assistance available from </w:t>
            </w:r>
            <w:proofErr w:type="spellStart"/>
            <w:r w:rsidR="002D63A4">
              <w:rPr>
                <w:rFonts w:ascii="Calibri Light" w:eastAsia="Calibri Light" w:hAnsi="Calibri Light" w:cs="Calibri Light"/>
                <w:color w:val="000000" w:themeColor="text1"/>
                <w:sz w:val="36"/>
                <w:szCs w:val="36"/>
              </w:rPr>
              <w:t>ReVision</w:t>
            </w:r>
            <w:proofErr w:type="spellEnd"/>
            <w:r w:rsidR="002D63A4">
              <w:rPr>
                <w:rFonts w:ascii="Calibri Light" w:eastAsia="Calibri Light" w:hAnsi="Calibri Light" w:cs="Calibri Light"/>
                <w:color w:val="000000" w:themeColor="text1"/>
                <w:sz w:val="36"/>
                <w:szCs w:val="36"/>
              </w:rPr>
              <w:t xml:space="preserve"> Arts staff</w:t>
            </w:r>
            <w:r w:rsidRPr="00BE7E9A">
              <w:rPr>
                <w:rFonts w:ascii="Calibri Light" w:eastAsia="Calibri Light" w:hAnsi="Calibri Light" w:cs="Calibri Light"/>
                <w:color w:val="000000" w:themeColor="text1"/>
                <w:sz w:val="36"/>
                <w:szCs w:val="36"/>
              </w:rPr>
              <w:t xml:space="preserve"> (includes Guidelines, Application, &amp; Budget Template)</w:t>
            </w:r>
          </w:p>
          <w:p w14:paraId="345A479B" w14:textId="09072100" w:rsidR="00E47F80" w:rsidRPr="00BE7E9A" w:rsidRDefault="00E47F80" w:rsidP="00E47F80">
            <w:pPr>
              <w:rPr>
                <w:rFonts w:ascii="Calibri Light" w:eastAsia="Calibri Light" w:hAnsi="Calibri Light" w:cs="Calibri Light"/>
                <w:color w:val="000000" w:themeColor="text1"/>
                <w:sz w:val="36"/>
                <w:szCs w:val="36"/>
              </w:rPr>
            </w:pPr>
          </w:p>
        </w:tc>
      </w:tr>
      <w:tr w:rsidR="00E47F80" w:rsidRPr="00BE7E9A" w14:paraId="5E6EBBD1" w14:textId="77777777" w:rsidTr="69CEE5D0"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4F4F41D2" w14:textId="5276DCA9" w:rsidR="00E47F80" w:rsidRPr="00BE7E9A" w:rsidRDefault="00E47F80" w:rsidP="00E47F80">
            <w:pPr>
              <w:spacing w:line="259" w:lineRule="auto"/>
              <w:rPr>
                <w:rFonts w:ascii="Calibri Light" w:eastAsia="Calibri Light" w:hAnsi="Calibri Light" w:cs="Calibri Light"/>
                <w:color w:val="000000" w:themeColor="text1"/>
                <w:sz w:val="36"/>
                <w:szCs w:val="36"/>
                <w:highlight w:val="yellow"/>
              </w:rPr>
            </w:pPr>
            <w:r w:rsidRPr="002D63A4">
              <w:rPr>
                <w:rFonts w:ascii="Calibri Light" w:eastAsia="Calibri Light" w:hAnsi="Calibri Light" w:cs="Calibri Light"/>
                <w:color w:val="000000" w:themeColor="text1"/>
                <w:sz w:val="36"/>
                <w:szCs w:val="36"/>
              </w:rPr>
              <w:t>March 1, 2023</w:t>
            </w:r>
          </w:p>
        </w:tc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</w:tcPr>
          <w:p w14:paraId="1E0DB77A" w14:textId="024FC976" w:rsidR="00E47F80" w:rsidRPr="00BE7E9A" w:rsidRDefault="00E47F80" w:rsidP="00E47F80">
            <w:pPr>
              <w:rPr>
                <w:rFonts w:ascii="Calibri Light" w:eastAsia="Calibri Light" w:hAnsi="Calibri Light" w:cs="Calibri Light"/>
                <w:color w:val="000000" w:themeColor="text1"/>
                <w:sz w:val="36"/>
                <w:szCs w:val="36"/>
              </w:rPr>
            </w:pPr>
            <w:r w:rsidRPr="00BE7E9A">
              <w:rPr>
                <w:rFonts w:ascii="Calibri Light" w:eastAsia="Calibri Light" w:hAnsi="Calibri Light" w:cs="Calibri Light"/>
                <w:color w:val="000000" w:themeColor="text1"/>
                <w:sz w:val="36"/>
                <w:szCs w:val="36"/>
              </w:rPr>
              <w:t>Application deadline. (</w:t>
            </w:r>
            <w:proofErr w:type="spellStart"/>
            <w:r w:rsidRPr="00BE7E9A">
              <w:rPr>
                <w:rFonts w:ascii="Calibri Light" w:eastAsia="Calibri Light" w:hAnsi="Calibri Light" w:cs="Calibri Light"/>
                <w:color w:val="000000" w:themeColor="text1"/>
                <w:sz w:val="36"/>
                <w:szCs w:val="36"/>
              </w:rPr>
              <w:t>ReVision</w:t>
            </w:r>
            <w:proofErr w:type="spellEnd"/>
            <w:r w:rsidRPr="00BE7E9A">
              <w:rPr>
                <w:rFonts w:ascii="Calibri Light" w:eastAsia="Calibri Light" w:hAnsi="Calibri Light" w:cs="Calibri Light"/>
                <w:color w:val="000000" w:themeColor="text1"/>
                <w:sz w:val="36"/>
                <w:szCs w:val="36"/>
              </w:rPr>
              <w:t xml:space="preserve"> Arts may begin reviewing applications that are submitted prior to the deadline.)</w:t>
            </w:r>
          </w:p>
          <w:p w14:paraId="0D3B659C" w14:textId="2997FF97" w:rsidR="00E47F80" w:rsidRPr="00BE7E9A" w:rsidRDefault="00E47F80" w:rsidP="00E47F80">
            <w:pPr>
              <w:rPr>
                <w:rFonts w:ascii="Calibri Light" w:eastAsia="Calibri Light" w:hAnsi="Calibri Light" w:cs="Calibri Light"/>
                <w:color w:val="000000" w:themeColor="text1"/>
                <w:sz w:val="36"/>
                <w:szCs w:val="36"/>
              </w:rPr>
            </w:pPr>
            <w:r w:rsidRPr="00BE7E9A">
              <w:rPr>
                <w:rFonts w:ascii="Calibri Light" w:eastAsia="Calibri Light" w:hAnsi="Calibri Light" w:cs="Calibri Light"/>
                <w:color w:val="000000" w:themeColor="text1"/>
                <w:sz w:val="36"/>
                <w:szCs w:val="36"/>
              </w:rPr>
              <w:t xml:space="preserve"> </w:t>
            </w:r>
          </w:p>
        </w:tc>
      </w:tr>
      <w:tr w:rsidR="00E47F80" w:rsidRPr="002D63A4" w14:paraId="7FBE4D2C" w14:textId="77777777" w:rsidTr="69CEE5D0"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3B62CF37" w14:textId="3D411C3A" w:rsidR="00E47F80" w:rsidRPr="002D63A4" w:rsidRDefault="00E47F80" w:rsidP="00E47F80">
            <w:pPr>
              <w:rPr>
                <w:rFonts w:ascii="Calibri Light" w:eastAsia="Calibri Light" w:hAnsi="Calibri Light" w:cs="Calibri Light"/>
                <w:color w:val="000000" w:themeColor="text1"/>
                <w:sz w:val="36"/>
                <w:szCs w:val="36"/>
              </w:rPr>
            </w:pPr>
            <w:r w:rsidRPr="002D63A4">
              <w:rPr>
                <w:rFonts w:ascii="Calibri Light" w:eastAsia="Calibri Light" w:hAnsi="Calibri Light" w:cs="Calibri Light"/>
                <w:color w:val="000000" w:themeColor="text1"/>
                <w:sz w:val="36"/>
                <w:szCs w:val="36"/>
              </w:rPr>
              <w:t>March 1-15, 2023</w:t>
            </w:r>
          </w:p>
        </w:tc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</w:tcPr>
          <w:p w14:paraId="6FFD78F6" w14:textId="21BD19A8" w:rsidR="00E47F80" w:rsidRPr="002D63A4" w:rsidRDefault="00E47F80" w:rsidP="00E47F80">
            <w:pPr>
              <w:rPr>
                <w:rFonts w:ascii="Calibri Light" w:eastAsia="Calibri Light" w:hAnsi="Calibri Light" w:cs="Calibri Light"/>
                <w:color w:val="000000" w:themeColor="text1"/>
                <w:sz w:val="36"/>
                <w:szCs w:val="36"/>
              </w:rPr>
            </w:pPr>
            <w:r w:rsidRPr="002D63A4">
              <w:rPr>
                <w:rFonts w:ascii="Calibri Light" w:eastAsia="Calibri Light" w:hAnsi="Calibri Light" w:cs="Calibri Light"/>
                <w:color w:val="000000" w:themeColor="text1"/>
                <w:sz w:val="36"/>
                <w:szCs w:val="36"/>
              </w:rPr>
              <w:t>Review panel meets to discuss each application in relation to the program criteria and make funding recommendations.</w:t>
            </w:r>
          </w:p>
          <w:p w14:paraId="4076E8AE" w14:textId="399FC1CD" w:rsidR="00E47F80" w:rsidRPr="002D63A4" w:rsidRDefault="00E47F80" w:rsidP="00E47F80">
            <w:pPr>
              <w:rPr>
                <w:rFonts w:ascii="Calibri Light" w:eastAsia="Calibri Light" w:hAnsi="Calibri Light" w:cs="Calibri Light"/>
                <w:color w:val="000000" w:themeColor="text1"/>
                <w:sz w:val="36"/>
                <w:szCs w:val="36"/>
              </w:rPr>
            </w:pPr>
            <w:r w:rsidRPr="002D63A4">
              <w:rPr>
                <w:rFonts w:ascii="Calibri Light" w:eastAsia="Calibri Light" w:hAnsi="Calibri Light" w:cs="Calibri Light"/>
                <w:color w:val="000000" w:themeColor="text1"/>
                <w:sz w:val="36"/>
                <w:szCs w:val="36"/>
              </w:rPr>
              <w:lastRenderedPageBreak/>
              <w:t xml:space="preserve"> </w:t>
            </w:r>
          </w:p>
        </w:tc>
      </w:tr>
      <w:tr w:rsidR="00E47F80" w:rsidRPr="002D63A4" w14:paraId="5CA2DF11" w14:textId="77777777" w:rsidTr="69CEE5D0"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6DB0569F" w14:textId="044C86DF" w:rsidR="00E47F80" w:rsidRPr="00EB1227" w:rsidRDefault="00E47F80" w:rsidP="00E47F80">
            <w:pPr>
              <w:rPr>
                <w:rFonts w:ascii="Calibri Light" w:eastAsia="Calibri Light" w:hAnsi="Calibri Light" w:cs="Calibri Light"/>
                <w:color w:val="000000" w:themeColor="text1"/>
                <w:sz w:val="36"/>
                <w:szCs w:val="36"/>
              </w:rPr>
            </w:pPr>
            <w:r w:rsidRPr="00EB1227">
              <w:rPr>
                <w:rFonts w:ascii="Calibri Light" w:eastAsia="Calibri Light" w:hAnsi="Calibri Light" w:cs="Calibri Light"/>
                <w:color w:val="000000" w:themeColor="text1"/>
                <w:sz w:val="36"/>
                <w:szCs w:val="36"/>
              </w:rPr>
              <w:lastRenderedPageBreak/>
              <w:t>March 16-3</w:t>
            </w:r>
            <w:r w:rsidR="00312E8A" w:rsidRPr="00EB1227">
              <w:rPr>
                <w:rFonts w:ascii="Calibri Light" w:eastAsia="Calibri Light" w:hAnsi="Calibri Light" w:cs="Calibri Light"/>
                <w:color w:val="000000" w:themeColor="text1"/>
                <w:sz w:val="36"/>
                <w:szCs w:val="36"/>
              </w:rPr>
              <w:t>1</w:t>
            </w:r>
            <w:r w:rsidRPr="00EB1227">
              <w:rPr>
                <w:rFonts w:ascii="Calibri Light" w:eastAsia="Calibri Light" w:hAnsi="Calibri Light" w:cs="Calibri Light"/>
                <w:color w:val="000000" w:themeColor="text1"/>
                <w:sz w:val="36"/>
                <w:szCs w:val="36"/>
              </w:rPr>
              <w:t xml:space="preserve"> 2023</w:t>
            </w:r>
          </w:p>
        </w:tc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</w:tcPr>
          <w:p w14:paraId="4125205D" w14:textId="39EAC696" w:rsidR="00E47F80" w:rsidRPr="00EB1227" w:rsidRDefault="00E47F80" w:rsidP="00E47F80">
            <w:pPr>
              <w:rPr>
                <w:rFonts w:ascii="Calibri Light" w:eastAsia="Calibri Light" w:hAnsi="Calibri Light" w:cs="Calibri Light"/>
                <w:color w:val="000000" w:themeColor="text1"/>
                <w:sz w:val="36"/>
                <w:szCs w:val="36"/>
              </w:rPr>
            </w:pPr>
            <w:r w:rsidRPr="00EB1227">
              <w:rPr>
                <w:rFonts w:ascii="Calibri Light" w:eastAsia="Calibri Light" w:hAnsi="Calibri Light" w:cs="Calibri Light"/>
                <w:color w:val="000000" w:themeColor="text1"/>
                <w:sz w:val="36"/>
                <w:szCs w:val="36"/>
              </w:rPr>
              <w:t>Applicants are notified whether they have been recommended for funding, are contracted with</w:t>
            </w:r>
            <w:r w:rsidR="000E2355" w:rsidRPr="00EB1227">
              <w:rPr>
                <w:rFonts w:ascii="Calibri Light" w:eastAsia="Calibri Light" w:hAnsi="Calibri Light" w:cs="Calibri Light"/>
                <w:color w:val="000000" w:themeColor="text1"/>
                <w:sz w:val="36"/>
                <w:szCs w:val="36"/>
              </w:rPr>
              <w:t>,</w:t>
            </w:r>
            <w:r w:rsidRPr="00EB1227">
              <w:rPr>
                <w:rFonts w:ascii="Calibri Light" w:eastAsia="Calibri Light" w:hAnsi="Calibri Light" w:cs="Calibri Light"/>
                <w:color w:val="000000" w:themeColor="text1"/>
                <w:sz w:val="36"/>
                <w:szCs w:val="36"/>
              </w:rPr>
              <w:t xml:space="preserve"> and event</w:t>
            </w:r>
            <w:r w:rsidR="006B5F53" w:rsidRPr="00EB1227">
              <w:rPr>
                <w:rFonts w:ascii="Calibri Light" w:eastAsia="Calibri Light" w:hAnsi="Calibri Light" w:cs="Calibri Light"/>
                <w:color w:val="000000" w:themeColor="text1"/>
                <w:sz w:val="36"/>
                <w:szCs w:val="36"/>
              </w:rPr>
              <w:t>/project planning</w:t>
            </w:r>
            <w:r w:rsidRPr="00EB1227">
              <w:rPr>
                <w:rFonts w:ascii="Calibri Light" w:eastAsia="Calibri Light" w:hAnsi="Calibri Light" w:cs="Calibri Light"/>
                <w:color w:val="000000" w:themeColor="text1"/>
                <w:sz w:val="36"/>
                <w:szCs w:val="36"/>
              </w:rPr>
              <w:t xml:space="preserve"> can begin.</w:t>
            </w:r>
          </w:p>
          <w:p w14:paraId="51A754F0" w14:textId="6C4E8D7E" w:rsidR="00E47F80" w:rsidRPr="00EB1227" w:rsidRDefault="00E47F80" w:rsidP="00E47F80">
            <w:pPr>
              <w:rPr>
                <w:rFonts w:ascii="Calibri Light" w:eastAsia="Calibri Light" w:hAnsi="Calibri Light" w:cs="Calibri Light"/>
                <w:color w:val="000000" w:themeColor="text1"/>
                <w:sz w:val="36"/>
                <w:szCs w:val="36"/>
              </w:rPr>
            </w:pPr>
            <w:r w:rsidRPr="00EB1227">
              <w:rPr>
                <w:rFonts w:ascii="Calibri Light" w:eastAsia="Calibri Light" w:hAnsi="Calibri Light" w:cs="Calibri Light"/>
                <w:color w:val="000000" w:themeColor="text1"/>
                <w:sz w:val="36"/>
                <w:szCs w:val="36"/>
              </w:rPr>
              <w:t xml:space="preserve"> </w:t>
            </w:r>
          </w:p>
        </w:tc>
      </w:tr>
      <w:tr w:rsidR="006B5F53" w:rsidRPr="002D63A4" w14:paraId="08CDA958" w14:textId="77777777" w:rsidTr="69CEE5D0"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142CB4CA" w14:textId="53BF10E8" w:rsidR="006B5F53" w:rsidRPr="00EB1227" w:rsidRDefault="006B5F53" w:rsidP="006B5F53">
            <w:pPr>
              <w:rPr>
                <w:rFonts w:ascii="Calibri Light" w:eastAsia="Calibri Light" w:hAnsi="Calibri Light" w:cs="Calibri Light"/>
                <w:color w:val="000000" w:themeColor="text1"/>
                <w:sz w:val="36"/>
                <w:szCs w:val="36"/>
              </w:rPr>
            </w:pPr>
            <w:r w:rsidRPr="00EB1227">
              <w:rPr>
                <w:rFonts w:ascii="Calibri Light" w:eastAsia="Calibri Light" w:hAnsi="Calibri Light" w:cs="Calibri Light"/>
                <w:color w:val="000000" w:themeColor="text1"/>
                <w:sz w:val="36"/>
                <w:szCs w:val="36"/>
              </w:rPr>
              <w:t>April 4</w:t>
            </w:r>
          </w:p>
          <w:p w14:paraId="04029B21" w14:textId="77777777" w:rsidR="006B5F53" w:rsidRPr="00EB1227" w:rsidRDefault="006B5F53" w:rsidP="006B5F53">
            <w:pPr>
              <w:rPr>
                <w:rFonts w:ascii="Calibri Light" w:eastAsia="Calibri Light" w:hAnsi="Calibri Light" w:cs="Calibri Light"/>
                <w:color w:val="000000" w:themeColor="text1"/>
                <w:sz w:val="36"/>
                <w:szCs w:val="36"/>
              </w:rPr>
            </w:pPr>
          </w:p>
          <w:p w14:paraId="61524203" w14:textId="730601A6" w:rsidR="006B5F53" w:rsidRPr="00EB1227" w:rsidRDefault="006B5F53" w:rsidP="006B5F53">
            <w:pPr>
              <w:rPr>
                <w:rFonts w:ascii="Calibri Light" w:eastAsia="Calibri Light" w:hAnsi="Calibri Light" w:cs="Calibri Light"/>
                <w:color w:val="000000" w:themeColor="text1"/>
                <w:sz w:val="36"/>
                <w:szCs w:val="36"/>
              </w:rPr>
            </w:pPr>
            <w:r w:rsidRPr="00EB1227">
              <w:rPr>
                <w:rFonts w:ascii="Calibri Light" w:eastAsia="Calibri Light" w:hAnsi="Calibri Light" w:cs="Calibri Light"/>
                <w:color w:val="000000" w:themeColor="text1"/>
                <w:sz w:val="36"/>
                <w:szCs w:val="36"/>
              </w:rPr>
              <w:t>April 1</w:t>
            </w:r>
            <w:r w:rsidRPr="00EB1227">
              <w:rPr>
                <w:rFonts w:ascii="Calibri Light" w:eastAsia="Calibri Light" w:hAnsi="Calibri Light" w:cs="Calibri Light"/>
                <w:color w:val="000000" w:themeColor="text1"/>
                <w:sz w:val="36"/>
                <w:szCs w:val="36"/>
              </w:rPr>
              <w:t>0</w:t>
            </w:r>
            <w:r w:rsidRPr="00EB1227">
              <w:rPr>
                <w:rFonts w:ascii="Calibri Light" w:eastAsia="Calibri Light" w:hAnsi="Calibri Light" w:cs="Calibri Light"/>
                <w:color w:val="000000" w:themeColor="text1"/>
                <w:sz w:val="36"/>
                <w:szCs w:val="36"/>
              </w:rPr>
              <w:t>-August 31, 2023</w:t>
            </w:r>
          </w:p>
          <w:p w14:paraId="301C1429" w14:textId="7A3363EE" w:rsidR="006B5F53" w:rsidRPr="00EB1227" w:rsidRDefault="006B5F53" w:rsidP="006B5F53">
            <w:pPr>
              <w:rPr>
                <w:rFonts w:ascii="Calibri Light" w:eastAsia="Calibri Light" w:hAnsi="Calibri Light" w:cs="Calibri Light"/>
                <w:color w:val="000000" w:themeColor="text1"/>
                <w:sz w:val="36"/>
                <w:szCs w:val="36"/>
                <w:u w:val="single"/>
              </w:rPr>
            </w:pPr>
          </w:p>
        </w:tc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</w:tcPr>
          <w:p w14:paraId="7F972115" w14:textId="089CD838" w:rsidR="006B5F53" w:rsidRPr="00EB1227" w:rsidRDefault="006B5F53" w:rsidP="006B5F53">
            <w:pPr>
              <w:rPr>
                <w:rFonts w:ascii="Calibri Light" w:eastAsia="Calibri Light" w:hAnsi="Calibri Light" w:cs="Calibri Light"/>
                <w:color w:val="000000" w:themeColor="text1"/>
                <w:sz w:val="36"/>
                <w:szCs w:val="36"/>
              </w:rPr>
            </w:pPr>
            <w:r w:rsidRPr="00EB1227">
              <w:rPr>
                <w:rFonts w:ascii="Calibri Light" w:eastAsia="Calibri Light" w:hAnsi="Calibri Light" w:cs="Calibri Light"/>
                <w:color w:val="000000" w:themeColor="text1"/>
                <w:sz w:val="36"/>
                <w:szCs w:val="36"/>
              </w:rPr>
              <w:t>Subrecipients Orientation</w:t>
            </w:r>
          </w:p>
          <w:p w14:paraId="041FA421" w14:textId="77777777" w:rsidR="006B5F53" w:rsidRPr="00EB1227" w:rsidRDefault="006B5F53" w:rsidP="006B5F53">
            <w:pPr>
              <w:rPr>
                <w:rFonts w:ascii="Calibri Light" w:eastAsia="Calibri Light" w:hAnsi="Calibri Light" w:cs="Calibri Light"/>
                <w:color w:val="000000" w:themeColor="text1"/>
                <w:sz w:val="36"/>
                <w:szCs w:val="36"/>
              </w:rPr>
            </w:pPr>
          </w:p>
          <w:p w14:paraId="4DEFC3DA" w14:textId="12206388" w:rsidR="006B5F53" w:rsidRPr="00EB1227" w:rsidRDefault="006B5F53" w:rsidP="006B5F53">
            <w:pPr>
              <w:rPr>
                <w:rFonts w:ascii="Calibri Light" w:eastAsia="Calibri Light" w:hAnsi="Calibri Light" w:cs="Calibri Light"/>
                <w:color w:val="000000" w:themeColor="text1"/>
                <w:sz w:val="36"/>
                <w:szCs w:val="36"/>
              </w:rPr>
            </w:pPr>
            <w:r w:rsidRPr="00EB1227">
              <w:rPr>
                <w:rFonts w:ascii="Calibri Light" w:eastAsia="Calibri Light" w:hAnsi="Calibri Light" w:cs="Calibri Light"/>
                <w:color w:val="000000" w:themeColor="text1"/>
                <w:sz w:val="36"/>
                <w:szCs w:val="36"/>
              </w:rPr>
              <w:t xml:space="preserve">Awardees carry out arts and cultural events.  </w:t>
            </w:r>
          </w:p>
          <w:p w14:paraId="761563A7" w14:textId="02396362" w:rsidR="006B5F53" w:rsidRPr="00EB1227" w:rsidRDefault="006B5F53" w:rsidP="006B5F53">
            <w:pPr>
              <w:rPr>
                <w:rFonts w:ascii="Calibri Light" w:eastAsia="Calibri Light" w:hAnsi="Calibri Light" w:cs="Calibri Light"/>
                <w:color w:val="000000" w:themeColor="text1"/>
                <w:sz w:val="36"/>
                <w:szCs w:val="36"/>
              </w:rPr>
            </w:pPr>
            <w:r w:rsidRPr="00EB1227">
              <w:rPr>
                <w:rFonts w:ascii="Calibri Light" w:eastAsia="Calibri Light" w:hAnsi="Calibri Light" w:cs="Calibri Light"/>
                <w:color w:val="000000" w:themeColor="text1"/>
                <w:sz w:val="36"/>
                <w:szCs w:val="36"/>
              </w:rPr>
              <w:t xml:space="preserve"> </w:t>
            </w:r>
          </w:p>
        </w:tc>
      </w:tr>
      <w:tr w:rsidR="006B5F53" w:rsidRPr="00BE7E9A" w14:paraId="5FE3C63D" w14:textId="77777777" w:rsidTr="69CEE5D0"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129531C6" w14:textId="410CF82E" w:rsidR="006B5F53" w:rsidRPr="002D63A4" w:rsidRDefault="006B5F53" w:rsidP="006B5F53">
            <w:pPr>
              <w:rPr>
                <w:rFonts w:ascii="Calibri Light" w:eastAsia="Calibri Light" w:hAnsi="Calibri Light" w:cs="Calibri Light"/>
                <w:color w:val="000000" w:themeColor="text1"/>
                <w:sz w:val="36"/>
                <w:szCs w:val="36"/>
              </w:rPr>
            </w:pPr>
            <w:r w:rsidRPr="002D63A4">
              <w:rPr>
                <w:rFonts w:ascii="Calibri Light" w:eastAsia="Calibri Light" w:hAnsi="Calibri Light" w:cs="Calibri Light"/>
                <w:b/>
                <w:bCs/>
                <w:color w:val="000000" w:themeColor="text1"/>
                <w:sz w:val="36"/>
                <w:szCs w:val="36"/>
              </w:rPr>
              <w:t>September 6, 2023</w:t>
            </w:r>
          </w:p>
        </w:tc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</w:tcPr>
          <w:p w14:paraId="0768E812" w14:textId="0A1A58CF" w:rsidR="006B5F53" w:rsidRPr="00BE7E9A" w:rsidRDefault="006B5F53" w:rsidP="006B5F53">
            <w:pPr>
              <w:rPr>
                <w:rFonts w:ascii="Calibri Light" w:eastAsia="Calibri Light" w:hAnsi="Calibri Light" w:cs="Calibri Light"/>
                <w:color w:val="000000" w:themeColor="text1"/>
                <w:sz w:val="36"/>
                <w:szCs w:val="36"/>
              </w:rPr>
            </w:pPr>
            <w:r w:rsidRPr="002D63A4">
              <w:rPr>
                <w:rFonts w:ascii="Calibri Light" w:eastAsia="Calibri Light" w:hAnsi="Calibri Light" w:cs="Calibri Light"/>
                <w:color w:val="000000" w:themeColor="text1"/>
                <w:sz w:val="36"/>
                <w:szCs w:val="36"/>
              </w:rPr>
              <w:t xml:space="preserve">Awardees submit their reporting documents to </w:t>
            </w:r>
            <w:proofErr w:type="spellStart"/>
            <w:r w:rsidRPr="002D63A4">
              <w:rPr>
                <w:rFonts w:ascii="Calibri Light" w:eastAsia="Calibri Light" w:hAnsi="Calibri Light" w:cs="Calibri Light"/>
                <w:color w:val="000000" w:themeColor="text1"/>
                <w:sz w:val="36"/>
                <w:szCs w:val="36"/>
              </w:rPr>
              <w:t>ReVision</w:t>
            </w:r>
            <w:proofErr w:type="spellEnd"/>
            <w:r w:rsidRPr="002D63A4">
              <w:rPr>
                <w:rFonts w:ascii="Calibri Light" w:eastAsia="Calibri Light" w:hAnsi="Calibri Light" w:cs="Calibri Light"/>
                <w:color w:val="000000" w:themeColor="text1"/>
                <w:sz w:val="36"/>
                <w:szCs w:val="36"/>
              </w:rPr>
              <w:t xml:space="preserve"> Arts and final report due no later than </w:t>
            </w:r>
            <w:r w:rsidRPr="002D63A4">
              <w:rPr>
                <w:rFonts w:ascii="Calibri Light" w:eastAsia="Calibri Light" w:hAnsi="Calibri Light" w:cs="Calibri Light"/>
                <w:b/>
                <w:bCs/>
                <w:color w:val="000000" w:themeColor="text1"/>
                <w:sz w:val="36"/>
                <w:szCs w:val="36"/>
              </w:rPr>
              <w:t>September 6, 2023.</w:t>
            </w:r>
            <w:r w:rsidRPr="00BE7E9A">
              <w:rPr>
                <w:rFonts w:ascii="Calibri Light" w:eastAsia="Calibri Light" w:hAnsi="Calibri Light" w:cs="Calibri Light"/>
                <w:b/>
                <w:bCs/>
                <w:color w:val="000000" w:themeColor="text1"/>
                <w:sz w:val="36"/>
                <w:szCs w:val="36"/>
              </w:rPr>
              <w:t xml:space="preserve"> </w:t>
            </w:r>
            <w:r w:rsidRPr="00BE7E9A">
              <w:rPr>
                <w:rFonts w:ascii="Calibri Light" w:eastAsia="Calibri Light" w:hAnsi="Calibri Light" w:cs="Calibri Light"/>
                <w:color w:val="000000" w:themeColor="text1"/>
                <w:sz w:val="36"/>
                <w:szCs w:val="36"/>
              </w:rPr>
              <w:t xml:space="preserve"> </w:t>
            </w:r>
          </w:p>
        </w:tc>
      </w:tr>
    </w:tbl>
    <w:p w14:paraId="2D85C4C3" w14:textId="77777777" w:rsidR="006B5F53" w:rsidRDefault="006B5F53" w:rsidP="00100565">
      <w:pPr>
        <w:pStyle w:val="Heading2"/>
        <w:rPr>
          <w:rFonts w:ascii="Calibri Light" w:eastAsia="Calibri Light" w:hAnsi="Calibri Light" w:cs="Calibri Light"/>
          <w:b/>
          <w:bCs/>
          <w:i/>
          <w:iCs/>
          <w:sz w:val="36"/>
          <w:szCs w:val="36"/>
          <w:u w:val="single"/>
        </w:rPr>
      </w:pPr>
    </w:p>
    <w:p w14:paraId="60D9F791" w14:textId="69564444" w:rsidR="00406020" w:rsidRPr="00BE7E9A" w:rsidRDefault="1EDBC195" w:rsidP="00100565">
      <w:pPr>
        <w:pStyle w:val="Heading2"/>
        <w:rPr>
          <w:rFonts w:ascii="Calibri Light" w:eastAsia="Calibri Light" w:hAnsi="Calibri Light" w:cs="Calibri Light"/>
          <w:b/>
          <w:bCs/>
          <w:i/>
          <w:iCs/>
          <w:sz w:val="36"/>
          <w:szCs w:val="36"/>
          <w:u w:val="single"/>
        </w:rPr>
      </w:pPr>
      <w:r w:rsidRPr="00BE7E9A">
        <w:rPr>
          <w:rFonts w:ascii="Calibri Light" w:eastAsia="Calibri Light" w:hAnsi="Calibri Light" w:cs="Calibri Light"/>
          <w:b/>
          <w:bCs/>
          <w:i/>
          <w:iCs/>
          <w:sz w:val="36"/>
          <w:szCs w:val="36"/>
          <w:u w:val="single"/>
        </w:rPr>
        <w:t>Application Tips</w:t>
      </w:r>
    </w:p>
    <w:p w14:paraId="249804BC" w14:textId="6741A0ED" w:rsidR="007C29A3" w:rsidRPr="00BE7E9A" w:rsidRDefault="1EDBC195" w:rsidP="6582598E">
      <w:pPr>
        <w:rPr>
          <w:rFonts w:ascii="Calibri Light" w:eastAsia="Calibri Light" w:hAnsi="Calibri Light" w:cs="Calibri Light"/>
          <w:color w:val="000000" w:themeColor="text1"/>
          <w:sz w:val="36"/>
          <w:szCs w:val="36"/>
        </w:rPr>
      </w:pPr>
      <w:r w:rsidRPr="00BE7E9A">
        <w:rPr>
          <w:rFonts w:ascii="Calibri Light" w:eastAsia="Calibri Light" w:hAnsi="Calibri Light" w:cs="Calibri Light"/>
          <w:color w:val="000000" w:themeColor="text1"/>
          <w:sz w:val="36"/>
          <w:szCs w:val="36"/>
        </w:rPr>
        <w:t>All funding programs can be highly competitive.  We encourage you to:</w:t>
      </w:r>
    </w:p>
    <w:p w14:paraId="4B626247" w14:textId="61729B28" w:rsidR="007C29A3" w:rsidRPr="00BE7E9A" w:rsidRDefault="1EDBC195" w:rsidP="6582598E">
      <w:pPr>
        <w:pStyle w:val="ListParagraph"/>
        <w:numPr>
          <w:ilvl w:val="0"/>
          <w:numId w:val="2"/>
        </w:numPr>
        <w:rPr>
          <w:rFonts w:ascii="Calibri Light" w:eastAsia="Calibri Light" w:hAnsi="Calibri Light" w:cs="Calibri Light"/>
          <w:color w:val="000000" w:themeColor="text1"/>
          <w:sz w:val="36"/>
          <w:szCs w:val="36"/>
        </w:rPr>
      </w:pPr>
      <w:r w:rsidRPr="00BE7E9A">
        <w:rPr>
          <w:rFonts w:ascii="Calibri Light" w:eastAsia="Calibri Light" w:hAnsi="Calibri Light" w:cs="Calibri Light"/>
          <w:b/>
          <w:bCs/>
          <w:color w:val="000000" w:themeColor="text1"/>
          <w:sz w:val="36"/>
          <w:szCs w:val="36"/>
        </w:rPr>
        <w:t>Read these guidelines,</w:t>
      </w:r>
      <w:r w:rsidRPr="00BE7E9A">
        <w:rPr>
          <w:rFonts w:ascii="Calibri Light" w:eastAsia="Calibri Light" w:hAnsi="Calibri Light" w:cs="Calibri Light"/>
          <w:color w:val="000000" w:themeColor="text1"/>
          <w:sz w:val="36"/>
          <w:szCs w:val="36"/>
        </w:rPr>
        <w:t xml:space="preserve"> check your eligibility, and follow the instructions carefully.</w:t>
      </w:r>
    </w:p>
    <w:p w14:paraId="49752BF7" w14:textId="2B4D2839" w:rsidR="007C29A3" w:rsidRPr="00BE7E9A" w:rsidRDefault="1EDBC195" w:rsidP="6582598E">
      <w:pPr>
        <w:pStyle w:val="ListParagraph"/>
        <w:numPr>
          <w:ilvl w:val="0"/>
          <w:numId w:val="2"/>
        </w:numPr>
        <w:rPr>
          <w:rFonts w:ascii="Calibri Light" w:eastAsia="Calibri Light" w:hAnsi="Calibri Light" w:cs="Calibri Light"/>
          <w:color w:val="000000" w:themeColor="text1"/>
          <w:sz w:val="36"/>
          <w:szCs w:val="36"/>
        </w:rPr>
      </w:pPr>
      <w:r w:rsidRPr="00BE7E9A">
        <w:rPr>
          <w:rFonts w:ascii="Calibri Light" w:eastAsia="Calibri Light" w:hAnsi="Calibri Light" w:cs="Calibri Light"/>
          <w:b/>
          <w:bCs/>
          <w:color w:val="000000" w:themeColor="text1"/>
          <w:sz w:val="36"/>
          <w:szCs w:val="36"/>
        </w:rPr>
        <w:t xml:space="preserve">Explore the application early </w:t>
      </w:r>
      <w:r w:rsidRPr="00BE7E9A">
        <w:rPr>
          <w:rFonts w:ascii="Calibri Light" w:eastAsia="Calibri Light" w:hAnsi="Calibri Light" w:cs="Calibri Light"/>
          <w:color w:val="000000" w:themeColor="text1"/>
          <w:sz w:val="36"/>
          <w:szCs w:val="36"/>
        </w:rPr>
        <w:t xml:space="preserve">so you can </w:t>
      </w:r>
      <w:proofErr w:type="gramStart"/>
      <w:r w:rsidRPr="00BE7E9A">
        <w:rPr>
          <w:rFonts w:ascii="Calibri Light" w:eastAsia="Calibri Light" w:hAnsi="Calibri Light" w:cs="Calibri Light"/>
          <w:color w:val="000000" w:themeColor="text1"/>
          <w:sz w:val="36"/>
          <w:szCs w:val="36"/>
        </w:rPr>
        <w:t>plan ahead</w:t>
      </w:r>
      <w:proofErr w:type="gramEnd"/>
      <w:r w:rsidRPr="00BE7E9A">
        <w:rPr>
          <w:rFonts w:ascii="Calibri Light" w:eastAsia="Calibri Light" w:hAnsi="Calibri Light" w:cs="Calibri Light"/>
          <w:color w:val="000000" w:themeColor="text1"/>
          <w:sz w:val="36"/>
          <w:szCs w:val="36"/>
        </w:rPr>
        <w:t>.</w:t>
      </w:r>
    </w:p>
    <w:p w14:paraId="0FEE8318" w14:textId="2C767DE5" w:rsidR="007C29A3" w:rsidRPr="00BE7E9A" w:rsidRDefault="1EDBC195" w:rsidP="6582598E">
      <w:pPr>
        <w:pStyle w:val="ListParagraph"/>
        <w:numPr>
          <w:ilvl w:val="0"/>
          <w:numId w:val="2"/>
        </w:numPr>
        <w:rPr>
          <w:rFonts w:ascii="Calibri Light" w:eastAsia="Calibri Light" w:hAnsi="Calibri Light" w:cs="Calibri Light"/>
          <w:color w:val="000000" w:themeColor="text1"/>
          <w:sz w:val="36"/>
          <w:szCs w:val="36"/>
        </w:rPr>
      </w:pPr>
      <w:r w:rsidRPr="00BE7E9A">
        <w:rPr>
          <w:rFonts w:ascii="Calibri Light" w:eastAsia="Calibri Light" w:hAnsi="Calibri Light" w:cs="Calibri Light"/>
          <w:b/>
          <w:bCs/>
          <w:color w:val="000000" w:themeColor="text1"/>
          <w:sz w:val="36"/>
          <w:szCs w:val="36"/>
        </w:rPr>
        <w:t>Update Seattle Business License, if needed.</w:t>
      </w:r>
      <w:r w:rsidR="3A7F7BB1" w:rsidRPr="00BE7E9A">
        <w:rPr>
          <w:rFonts w:ascii="Calibri Light" w:eastAsia="Calibri Light" w:hAnsi="Calibri Light" w:cs="Calibri Light"/>
          <w:b/>
          <w:bCs/>
          <w:color w:val="000000" w:themeColor="text1"/>
          <w:sz w:val="36"/>
          <w:szCs w:val="36"/>
        </w:rPr>
        <w:t xml:space="preserve"> </w:t>
      </w:r>
      <w:r w:rsidRPr="00BE7E9A">
        <w:rPr>
          <w:rFonts w:ascii="Calibri Light" w:eastAsia="Calibri Light" w:hAnsi="Calibri Light" w:cs="Calibri Light"/>
          <w:b/>
          <w:bCs/>
          <w:color w:val="000000" w:themeColor="text1"/>
          <w:sz w:val="36"/>
          <w:szCs w:val="36"/>
        </w:rPr>
        <w:t xml:space="preserve"> </w:t>
      </w:r>
      <w:hyperlink r:id="rId14">
        <w:r w:rsidR="1E4CE806" w:rsidRPr="00BE7E9A">
          <w:rPr>
            <w:rStyle w:val="Hyperlink"/>
            <w:rFonts w:ascii="Calibri Light" w:eastAsia="Calibri Light" w:hAnsi="Calibri Light" w:cs="Calibri Light"/>
            <w:sz w:val="36"/>
            <w:szCs w:val="36"/>
          </w:rPr>
          <w:t xml:space="preserve">HERE </w:t>
        </w:r>
      </w:hyperlink>
    </w:p>
    <w:p w14:paraId="64AE593A" w14:textId="16D4E6C7" w:rsidR="007C29A3" w:rsidRPr="00BE7E9A" w:rsidRDefault="1EDBC195" w:rsidP="6582598E">
      <w:pPr>
        <w:pStyle w:val="ListParagraph"/>
        <w:numPr>
          <w:ilvl w:val="0"/>
          <w:numId w:val="2"/>
        </w:numPr>
        <w:rPr>
          <w:rFonts w:ascii="Calibri Light" w:eastAsia="Calibri Light" w:hAnsi="Calibri Light" w:cs="Calibri Light"/>
          <w:color w:val="000000" w:themeColor="text1"/>
          <w:sz w:val="36"/>
          <w:szCs w:val="36"/>
        </w:rPr>
      </w:pPr>
      <w:r w:rsidRPr="00BE7E9A">
        <w:rPr>
          <w:rFonts w:ascii="Calibri Light" w:eastAsia="Calibri Light" w:hAnsi="Calibri Light" w:cs="Calibri Light"/>
          <w:b/>
          <w:bCs/>
          <w:color w:val="000000" w:themeColor="text1"/>
          <w:sz w:val="36"/>
          <w:szCs w:val="36"/>
        </w:rPr>
        <w:t xml:space="preserve">Be clear and concise in your application. </w:t>
      </w:r>
      <w:r w:rsidRPr="00BE7E9A">
        <w:rPr>
          <w:rFonts w:ascii="Calibri Light" w:eastAsia="Calibri Light" w:hAnsi="Calibri Light" w:cs="Calibri Light"/>
          <w:color w:val="000000" w:themeColor="text1"/>
          <w:sz w:val="36"/>
          <w:szCs w:val="36"/>
        </w:rPr>
        <w:t xml:space="preserve"> Panelists read and evaluate many applications.  </w:t>
      </w:r>
      <w:r w:rsidR="00EE30A9" w:rsidRPr="00BE7E9A">
        <w:rPr>
          <w:sz w:val="36"/>
          <w:szCs w:val="36"/>
        </w:rPr>
        <w:br/>
      </w:r>
    </w:p>
    <w:p w14:paraId="614B6F87" w14:textId="260280D6" w:rsidR="006B5F53" w:rsidRDefault="006B5F53" w:rsidP="00100565">
      <w:pPr>
        <w:pStyle w:val="Heading2"/>
        <w:rPr>
          <w:rFonts w:ascii="Calibri Light" w:eastAsia="Calibri Light" w:hAnsi="Calibri Light" w:cs="Calibri Light"/>
          <w:b/>
          <w:bCs/>
          <w:i/>
          <w:iCs/>
          <w:sz w:val="36"/>
          <w:szCs w:val="36"/>
          <w:u w:val="single"/>
        </w:rPr>
      </w:pPr>
    </w:p>
    <w:p w14:paraId="49154FB5" w14:textId="77777777" w:rsidR="006B5F53" w:rsidRPr="006B5F53" w:rsidRDefault="006B5F53" w:rsidP="006B5F53"/>
    <w:p w14:paraId="5D08B45E" w14:textId="17382E0D" w:rsidR="00406020" w:rsidRPr="00BE7E9A" w:rsidRDefault="53B45484" w:rsidP="00100565">
      <w:pPr>
        <w:pStyle w:val="Heading2"/>
        <w:rPr>
          <w:rFonts w:ascii="Calibri Light" w:eastAsia="Calibri Light" w:hAnsi="Calibri Light" w:cs="Calibri Light"/>
          <w:b/>
          <w:bCs/>
          <w:i/>
          <w:iCs/>
          <w:sz w:val="36"/>
          <w:szCs w:val="36"/>
          <w:u w:val="single"/>
        </w:rPr>
      </w:pPr>
      <w:r w:rsidRPr="00BE7E9A">
        <w:rPr>
          <w:rFonts w:ascii="Calibri Light" w:eastAsia="Calibri Light" w:hAnsi="Calibri Light" w:cs="Calibri Light"/>
          <w:b/>
          <w:bCs/>
          <w:i/>
          <w:iCs/>
          <w:sz w:val="36"/>
          <w:szCs w:val="36"/>
          <w:u w:val="single"/>
        </w:rPr>
        <w:lastRenderedPageBreak/>
        <w:t>Obligation of Award Recipients</w:t>
      </w:r>
    </w:p>
    <w:p w14:paraId="219A82DF" w14:textId="48CF6E51" w:rsidR="00360B33" w:rsidRPr="00BE7E9A" w:rsidRDefault="359C261C" w:rsidP="69CEE5D0">
      <w:pPr>
        <w:spacing w:line="257" w:lineRule="auto"/>
        <w:rPr>
          <w:rFonts w:ascii="Calibri Light" w:eastAsia="Calibri Light" w:hAnsi="Calibri Light" w:cs="Calibri Light"/>
          <w:sz w:val="36"/>
          <w:szCs w:val="36"/>
        </w:rPr>
      </w:pPr>
      <w:r w:rsidRPr="00BE7E9A">
        <w:rPr>
          <w:rFonts w:ascii="Calibri Light" w:eastAsia="Calibri Light" w:hAnsi="Calibri Light" w:cs="Calibri Light"/>
          <w:b/>
          <w:bCs/>
          <w:sz w:val="36"/>
          <w:szCs w:val="36"/>
        </w:rPr>
        <w:t xml:space="preserve">Acknowledgement </w:t>
      </w:r>
    </w:p>
    <w:p w14:paraId="56ED09FB" w14:textId="35DC4453" w:rsidR="00360B33" w:rsidRPr="00BE7E9A" w:rsidRDefault="359C261C" w:rsidP="72065ECB">
      <w:pPr>
        <w:spacing w:line="257" w:lineRule="auto"/>
        <w:rPr>
          <w:rFonts w:ascii="Calibri Light" w:eastAsia="Calibri Light" w:hAnsi="Calibri Light" w:cs="Calibri Light"/>
          <w:sz w:val="36"/>
          <w:szCs w:val="36"/>
        </w:rPr>
      </w:pPr>
      <w:r w:rsidRPr="00BE7E9A">
        <w:rPr>
          <w:rFonts w:ascii="Calibri Light" w:eastAsia="Calibri Light" w:hAnsi="Calibri Light" w:cs="Calibri Light"/>
          <w:sz w:val="36"/>
          <w:szCs w:val="36"/>
        </w:rPr>
        <w:t xml:space="preserve">Organizations and individuals receiving awards from </w:t>
      </w:r>
      <w:proofErr w:type="spellStart"/>
      <w:r w:rsidR="0004606F" w:rsidRPr="00BE7E9A">
        <w:rPr>
          <w:rFonts w:ascii="Calibri Light" w:eastAsia="Calibri Light" w:hAnsi="Calibri Light" w:cs="Calibri Light"/>
          <w:sz w:val="36"/>
          <w:szCs w:val="36"/>
        </w:rPr>
        <w:t>ReVision</w:t>
      </w:r>
      <w:proofErr w:type="spellEnd"/>
      <w:r w:rsidR="0004606F" w:rsidRPr="00BE7E9A">
        <w:rPr>
          <w:rFonts w:ascii="Calibri Light" w:eastAsia="Calibri Light" w:hAnsi="Calibri Light" w:cs="Calibri Light"/>
          <w:sz w:val="36"/>
          <w:szCs w:val="36"/>
        </w:rPr>
        <w:t xml:space="preserve"> Arts</w:t>
      </w:r>
      <w:r w:rsidR="5C30311E" w:rsidRPr="00BE7E9A">
        <w:rPr>
          <w:rFonts w:ascii="Calibri Light" w:eastAsia="Calibri Light" w:hAnsi="Calibri Light" w:cs="Calibri Light"/>
          <w:sz w:val="36"/>
          <w:szCs w:val="36"/>
        </w:rPr>
        <w:t xml:space="preserve"> and funded by </w:t>
      </w:r>
      <w:r w:rsidRPr="00BE7E9A">
        <w:rPr>
          <w:rFonts w:ascii="Calibri Light" w:eastAsia="Calibri Light" w:hAnsi="Calibri Light" w:cs="Calibri Light"/>
          <w:sz w:val="36"/>
          <w:szCs w:val="36"/>
        </w:rPr>
        <w:t xml:space="preserve">Seattle Office of Arts &amp; Culture (ARTS) must acknowledge </w:t>
      </w:r>
      <w:proofErr w:type="spellStart"/>
      <w:r w:rsidR="0004606F" w:rsidRPr="00BE7E9A">
        <w:rPr>
          <w:rFonts w:ascii="Calibri Light" w:eastAsia="Calibri Light" w:hAnsi="Calibri Light" w:cs="Calibri Light"/>
          <w:sz w:val="36"/>
          <w:szCs w:val="36"/>
        </w:rPr>
        <w:t>ReVision</w:t>
      </w:r>
      <w:proofErr w:type="spellEnd"/>
      <w:r w:rsidR="0004606F" w:rsidRPr="00BE7E9A">
        <w:rPr>
          <w:rFonts w:ascii="Calibri Light" w:eastAsia="Calibri Light" w:hAnsi="Calibri Light" w:cs="Calibri Light"/>
          <w:sz w:val="36"/>
          <w:szCs w:val="36"/>
        </w:rPr>
        <w:t xml:space="preserve"> Arts</w:t>
      </w:r>
      <w:r w:rsidR="788D529F" w:rsidRPr="00BE7E9A">
        <w:rPr>
          <w:rFonts w:ascii="Calibri Light" w:eastAsia="Calibri Light" w:hAnsi="Calibri Light" w:cs="Calibri Light"/>
          <w:sz w:val="36"/>
          <w:szCs w:val="36"/>
        </w:rPr>
        <w:t xml:space="preserve"> and </w:t>
      </w:r>
      <w:r w:rsidRPr="00BE7E9A">
        <w:rPr>
          <w:rFonts w:ascii="Calibri Light" w:eastAsia="Calibri Light" w:hAnsi="Calibri Light" w:cs="Calibri Light"/>
          <w:sz w:val="36"/>
          <w:szCs w:val="36"/>
        </w:rPr>
        <w:t>City of Seattle’s support in printed materials, signage visible to the public, via social media</w:t>
      </w:r>
      <w:r w:rsidR="45B35CA8" w:rsidRPr="00BE7E9A">
        <w:rPr>
          <w:rFonts w:ascii="Calibri Light" w:eastAsia="Calibri Light" w:hAnsi="Calibri Light" w:cs="Calibri Light"/>
          <w:sz w:val="36"/>
          <w:szCs w:val="36"/>
        </w:rPr>
        <w:t>,</w:t>
      </w:r>
      <w:r w:rsidRPr="00BE7E9A">
        <w:rPr>
          <w:rFonts w:ascii="Calibri Light" w:eastAsia="Calibri Light" w:hAnsi="Calibri Light" w:cs="Calibri Light"/>
          <w:sz w:val="36"/>
          <w:szCs w:val="36"/>
        </w:rPr>
        <w:t xml:space="preserve"> or in other ways appropriate to the project. </w:t>
      </w:r>
      <w:r w:rsidR="15A0B28A" w:rsidRPr="00BE7E9A">
        <w:rPr>
          <w:rFonts w:ascii="Calibri Light" w:eastAsia="Calibri Light" w:hAnsi="Calibri Light" w:cs="Calibri Light"/>
          <w:sz w:val="36"/>
          <w:szCs w:val="36"/>
        </w:rPr>
        <w:t xml:space="preserve"> </w:t>
      </w:r>
      <w:proofErr w:type="spellStart"/>
      <w:r w:rsidR="0004606F" w:rsidRPr="00BE7E9A">
        <w:rPr>
          <w:rFonts w:ascii="Calibri Light" w:eastAsia="Calibri Light" w:hAnsi="Calibri Light" w:cs="Calibri Light"/>
          <w:sz w:val="36"/>
          <w:szCs w:val="36"/>
        </w:rPr>
        <w:t>ReVision</w:t>
      </w:r>
      <w:proofErr w:type="spellEnd"/>
      <w:r w:rsidR="0004606F" w:rsidRPr="00BE7E9A">
        <w:rPr>
          <w:rFonts w:ascii="Calibri Light" w:eastAsia="Calibri Light" w:hAnsi="Calibri Light" w:cs="Calibri Light"/>
          <w:sz w:val="36"/>
          <w:szCs w:val="36"/>
        </w:rPr>
        <w:t xml:space="preserve"> Arts</w:t>
      </w:r>
      <w:r w:rsidR="15A0B28A" w:rsidRPr="00BE7E9A">
        <w:rPr>
          <w:rFonts w:ascii="Calibri Light" w:eastAsia="Calibri Light" w:hAnsi="Calibri Light" w:cs="Calibri Light"/>
          <w:sz w:val="36"/>
          <w:szCs w:val="36"/>
        </w:rPr>
        <w:t xml:space="preserve"> and Seattle </w:t>
      </w:r>
      <w:r w:rsidRPr="00BE7E9A">
        <w:rPr>
          <w:rFonts w:ascii="Calibri Light" w:eastAsia="Calibri Light" w:hAnsi="Calibri Light" w:cs="Calibri Light"/>
          <w:sz w:val="36"/>
          <w:szCs w:val="36"/>
        </w:rPr>
        <w:t xml:space="preserve">ARTS will supply preferred wording and logos in electronic format. </w:t>
      </w:r>
    </w:p>
    <w:p w14:paraId="7A824A3A" w14:textId="1DE523C5" w:rsidR="00406020" w:rsidRPr="00BE7E9A" w:rsidRDefault="7A34356B" w:rsidP="69CEE5D0">
      <w:pPr>
        <w:spacing w:line="257" w:lineRule="auto"/>
        <w:rPr>
          <w:rFonts w:ascii="Calibri Light" w:eastAsia="Calibri Light" w:hAnsi="Calibri Light" w:cs="Calibri Light"/>
          <w:sz w:val="36"/>
          <w:szCs w:val="36"/>
        </w:rPr>
      </w:pPr>
      <w:r w:rsidRPr="00BE7E9A">
        <w:rPr>
          <w:rFonts w:ascii="Calibri Light" w:eastAsia="Calibri Light" w:hAnsi="Calibri Light" w:cs="Calibri Light"/>
          <w:b/>
          <w:bCs/>
          <w:sz w:val="36"/>
          <w:szCs w:val="36"/>
        </w:rPr>
        <w:t>Payment</w:t>
      </w:r>
      <w:r w:rsidR="023A2298" w:rsidRPr="00BE7E9A">
        <w:rPr>
          <w:rFonts w:ascii="Calibri Light" w:eastAsia="Calibri Light" w:hAnsi="Calibri Light" w:cs="Calibri Light"/>
          <w:b/>
          <w:bCs/>
          <w:sz w:val="36"/>
          <w:szCs w:val="36"/>
        </w:rPr>
        <w:t>/</w:t>
      </w:r>
      <w:r w:rsidR="359C261C" w:rsidRPr="00BE7E9A">
        <w:rPr>
          <w:rFonts w:ascii="Calibri Light" w:eastAsia="Calibri Light" w:hAnsi="Calibri Light" w:cs="Calibri Light"/>
          <w:b/>
          <w:bCs/>
          <w:sz w:val="36"/>
          <w:szCs w:val="36"/>
        </w:rPr>
        <w:t xml:space="preserve">Reporting </w:t>
      </w:r>
    </w:p>
    <w:p w14:paraId="2B607471" w14:textId="5D20878A" w:rsidR="00CE4199" w:rsidRPr="00BE7E9A" w:rsidRDefault="4349CB69" w:rsidP="69CEE5D0">
      <w:pPr>
        <w:spacing w:line="257" w:lineRule="auto"/>
        <w:rPr>
          <w:rFonts w:ascii="Calibri Light" w:eastAsia="Calibri Light" w:hAnsi="Calibri Light" w:cs="Calibri Light"/>
          <w:sz w:val="36"/>
          <w:szCs w:val="36"/>
        </w:rPr>
      </w:pPr>
      <w:r w:rsidRPr="00BE7E9A">
        <w:rPr>
          <w:rFonts w:ascii="Calibri Light" w:eastAsia="Calibri Light" w:hAnsi="Calibri Light" w:cs="Calibri Light"/>
          <w:sz w:val="36"/>
          <w:szCs w:val="36"/>
        </w:rPr>
        <w:t xml:space="preserve">Regular reports and final reports </w:t>
      </w:r>
      <w:r w:rsidR="6981B167" w:rsidRPr="00BE7E9A">
        <w:rPr>
          <w:rFonts w:ascii="Calibri Light" w:eastAsia="Calibri Light" w:hAnsi="Calibri Light" w:cs="Calibri Light"/>
          <w:sz w:val="36"/>
          <w:szCs w:val="36"/>
        </w:rPr>
        <w:t xml:space="preserve">and invoicing </w:t>
      </w:r>
      <w:r w:rsidRPr="00BE7E9A">
        <w:rPr>
          <w:rFonts w:ascii="Calibri Light" w:eastAsia="Calibri Light" w:hAnsi="Calibri Light" w:cs="Calibri Light"/>
          <w:sz w:val="36"/>
          <w:szCs w:val="36"/>
        </w:rPr>
        <w:t>will be due as per the contract schedule and negotiated with</w:t>
      </w:r>
      <w:r w:rsidR="3F39A1FF" w:rsidRPr="00BE7E9A">
        <w:rPr>
          <w:rFonts w:ascii="Calibri Light" w:eastAsia="Calibri Light" w:hAnsi="Calibri Light" w:cs="Calibri Light"/>
          <w:sz w:val="36"/>
          <w:szCs w:val="36"/>
        </w:rPr>
        <w:t xml:space="preserve"> </w:t>
      </w:r>
      <w:proofErr w:type="spellStart"/>
      <w:r w:rsidR="0004606F" w:rsidRPr="00BE7E9A">
        <w:rPr>
          <w:rFonts w:ascii="Calibri Light" w:eastAsia="Calibri Light" w:hAnsi="Calibri Light" w:cs="Calibri Light"/>
          <w:sz w:val="36"/>
          <w:szCs w:val="36"/>
        </w:rPr>
        <w:t>ReVision</w:t>
      </w:r>
      <w:proofErr w:type="spellEnd"/>
      <w:r w:rsidR="0004606F" w:rsidRPr="00BE7E9A">
        <w:rPr>
          <w:rFonts w:ascii="Calibri Light" w:eastAsia="Calibri Light" w:hAnsi="Calibri Light" w:cs="Calibri Light"/>
          <w:sz w:val="36"/>
          <w:szCs w:val="36"/>
        </w:rPr>
        <w:t xml:space="preserve"> Arts</w:t>
      </w:r>
      <w:r w:rsidRPr="00BE7E9A">
        <w:rPr>
          <w:rFonts w:ascii="Calibri Light" w:eastAsia="Calibri Light" w:hAnsi="Calibri Light" w:cs="Calibri Light"/>
          <w:sz w:val="36"/>
          <w:szCs w:val="36"/>
        </w:rPr>
        <w:t xml:space="preserve">.  </w:t>
      </w:r>
      <w:r w:rsidR="20E0C5B4" w:rsidRPr="00BE7E9A">
        <w:rPr>
          <w:rFonts w:ascii="Calibri Light" w:eastAsia="Calibri Light" w:hAnsi="Calibri Light" w:cs="Calibri Light"/>
          <w:sz w:val="36"/>
          <w:szCs w:val="36"/>
        </w:rPr>
        <w:t xml:space="preserve">Reports shall include data (demographic, </w:t>
      </w:r>
      <w:r w:rsidR="68F7CFDA" w:rsidRPr="00BE7E9A">
        <w:rPr>
          <w:rFonts w:ascii="Calibri Light" w:eastAsia="Calibri Light" w:hAnsi="Calibri Light" w:cs="Calibri Light"/>
          <w:sz w:val="36"/>
          <w:szCs w:val="36"/>
        </w:rPr>
        <w:t># of people attending,</w:t>
      </w:r>
      <w:r w:rsidR="00222E48">
        <w:rPr>
          <w:rFonts w:ascii="Calibri Light" w:eastAsia="Calibri Light" w:hAnsi="Calibri Light" w:cs="Calibri Light"/>
          <w:sz w:val="36"/>
          <w:szCs w:val="36"/>
        </w:rPr>
        <w:t xml:space="preserve"> </w:t>
      </w:r>
      <w:r w:rsidR="20E0C5B4" w:rsidRPr="00BE7E9A">
        <w:rPr>
          <w:rFonts w:ascii="Calibri Light" w:eastAsia="Calibri Light" w:hAnsi="Calibri Light" w:cs="Calibri Light"/>
          <w:sz w:val="36"/>
          <w:szCs w:val="36"/>
        </w:rPr>
        <w:t xml:space="preserve">etc.) </w:t>
      </w:r>
      <w:r w:rsidR="3C99F0E7" w:rsidRPr="00BE7E9A">
        <w:rPr>
          <w:rFonts w:ascii="Calibri Light" w:eastAsia="Calibri Light" w:hAnsi="Calibri Light" w:cs="Calibri Light"/>
          <w:sz w:val="36"/>
          <w:szCs w:val="36"/>
        </w:rPr>
        <w:t xml:space="preserve">and narrative </w:t>
      </w:r>
      <w:r w:rsidR="20E0C5B4" w:rsidRPr="00BE7E9A">
        <w:rPr>
          <w:rFonts w:ascii="Calibri Light" w:eastAsia="Calibri Light" w:hAnsi="Calibri Light" w:cs="Calibri Light"/>
          <w:sz w:val="36"/>
          <w:szCs w:val="36"/>
        </w:rPr>
        <w:t xml:space="preserve">as outlined in the contract. </w:t>
      </w:r>
      <w:r w:rsidR="359C261C" w:rsidRPr="00BE7E9A">
        <w:rPr>
          <w:rFonts w:ascii="Calibri Light" w:eastAsia="Calibri Light" w:hAnsi="Calibri Light" w:cs="Calibri Light"/>
          <w:sz w:val="36"/>
          <w:szCs w:val="36"/>
        </w:rPr>
        <w:t xml:space="preserve"> </w:t>
      </w:r>
      <w:proofErr w:type="spellStart"/>
      <w:r w:rsidR="00524B6B">
        <w:rPr>
          <w:rFonts w:ascii="Calibri Light" w:eastAsia="Calibri Light" w:hAnsi="Calibri Light" w:cs="Calibri Light"/>
          <w:sz w:val="36"/>
          <w:szCs w:val="36"/>
        </w:rPr>
        <w:t>ReVision</w:t>
      </w:r>
      <w:proofErr w:type="spellEnd"/>
      <w:r w:rsidR="00524B6B">
        <w:rPr>
          <w:rFonts w:ascii="Calibri Light" w:eastAsia="Calibri Light" w:hAnsi="Calibri Light" w:cs="Calibri Light"/>
          <w:sz w:val="36"/>
          <w:szCs w:val="36"/>
        </w:rPr>
        <w:t xml:space="preserve"> Arts will provide each subcontractor with the methodology and necessary data collection details required by the City of Seattle.</w:t>
      </w:r>
    </w:p>
    <w:p w14:paraId="5432FAEE" w14:textId="4D6C1FB3" w:rsidR="00406020" w:rsidRPr="00BE7E9A" w:rsidRDefault="01D83727" w:rsidP="69CEE5D0">
      <w:pPr>
        <w:spacing w:line="257" w:lineRule="auto"/>
        <w:rPr>
          <w:rFonts w:ascii="Calibri Light" w:eastAsia="Calibri Light" w:hAnsi="Calibri Light" w:cs="Calibri Light"/>
          <w:sz w:val="36"/>
          <w:szCs w:val="36"/>
        </w:rPr>
      </w:pPr>
      <w:r w:rsidRPr="00BE7E9A">
        <w:rPr>
          <w:rFonts w:ascii="Calibri Light" w:eastAsia="Calibri Light" w:hAnsi="Calibri Light" w:cs="Calibri Light"/>
          <w:sz w:val="36"/>
          <w:szCs w:val="36"/>
        </w:rPr>
        <w:t xml:space="preserve">For additional information, contact:  </w:t>
      </w:r>
      <w:r w:rsidR="00CE4199" w:rsidRPr="002D63A4">
        <w:rPr>
          <w:rFonts w:ascii="Calibri Light" w:eastAsia="Calibri Light" w:hAnsi="Calibri Light" w:cs="Calibri Light"/>
          <w:sz w:val="36"/>
          <w:szCs w:val="36"/>
        </w:rPr>
        <w:t>Barb</w:t>
      </w:r>
      <w:r w:rsidR="0061042B" w:rsidRPr="002D63A4">
        <w:rPr>
          <w:rFonts w:ascii="Calibri Light" w:eastAsia="Calibri Light" w:hAnsi="Calibri Light" w:cs="Calibri Light"/>
          <w:sz w:val="36"/>
          <w:szCs w:val="36"/>
        </w:rPr>
        <w:t>ara</w:t>
      </w:r>
      <w:r w:rsidR="00CE4199" w:rsidRPr="002D63A4">
        <w:rPr>
          <w:rFonts w:ascii="Calibri Light" w:eastAsia="Calibri Light" w:hAnsi="Calibri Light" w:cs="Calibri Light"/>
          <w:sz w:val="36"/>
          <w:szCs w:val="36"/>
        </w:rPr>
        <w:t xml:space="preserve"> Oswald, </w:t>
      </w:r>
      <w:hyperlink r:id="rId15" w:history="1">
        <w:r w:rsidR="00CE4199" w:rsidRPr="002D63A4">
          <w:rPr>
            <w:rStyle w:val="Hyperlink"/>
            <w:rFonts w:ascii="Calibri Light" w:eastAsia="Calibri Light" w:hAnsi="Calibri Light" w:cs="Calibri Light"/>
            <w:sz w:val="36"/>
            <w:szCs w:val="36"/>
          </w:rPr>
          <w:t>boswald.revisionarts@gmail.com</w:t>
        </w:r>
      </w:hyperlink>
      <w:r w:rsidR="00CE4199" w:rsidRPr="002D63A4">
        <w:rPr>
          <w:rFonts w:ascii="Calibri Light" w:eastAsia="Calibri Light" w:hAnsi="Calibri Light" w:cs="Calibri Light"/>
          <w:sz w:val="36"/>
          <w:szCs w:val="36"/>
        </w:rPr>
        <w:t xml:space="preserve">, </w:t>
      </w:r>
      <w:r w:rsidR="00222E48" w:rsidRPr="002D63A4">
        <w:rPr>
          <w:rFonts w:ascii="Calibri Light" w:eastAsia="Calibri Light" w:hAnsi="Calibri Light" w:cs="Calibri Light"/>
          <w:sz w:val="36"/>
          <w:szCs w:val="36"/>
        </w:rPr>
        <w:t xml:space="preserve"> Text or call: </w:t>
      </w:r>
      <w:r w:rsidR="00CE4199" w:rsidRPr="002D63A4">
        <w:rPr>
          <w:rFonts w:ascii="Calibri Light" w:eastAsia="Calibri Light" w:hAnsi="Calibri Light" w:cs="Calibri Light"/>
          <w:sz w:val="36"/>
          <w:szCs w:val="36"/>
        </w:rPr>
        <w:t>206.734.1994</w:t>
      </w:r>
    </w:p>
    <w:p w14:paraId="0AA14474" w14:textId="7FDA416E" w:rsidR="00360B33" w:rsidRDefault="00360B33" w:rsidP="6582598E">
      <w:pPr>
        <w:rPr>
          <w:rFonts w:ascii="Calibri Light" w:eastAsia="Calibri Light" w:hAnsi="Calibri Light" w:cs="Calibri Light"/>
          <w:sz w:val="36"/>
          <w:szCs w:val="36"/>
        </w:rPr>
      </w:pPr>
    </w:p>
    <w:p w14:paraId="730D1BEF" w14:textId="67FF45E5" w:rsidR="006B5F53" w:rsidRDefault="006B5F53">
      <w:pPr>
        <w:rPr>
          <w:rFonts w:ascii="Calibri Light" w:eastAsia="Calibri Light" w:hAnsi="Calibri Light" w:cs="Calibri Light"/>
          <w:sz w:val="36"/>
          <w:szCs w:val="36"/>
        </w:rPr>
      </w:pPr>
      <w:r>
        <w:rPr>
          <w:rFonts w:ascii="Calibri Light" w:eastAsia="Calibri Light" w:hAnsi="Calibri Light" w:cs="Calibri Light"/>
          <w:sz w:val="36"/>
          <w:szCs w:val="36"/>
        </w:rPr>
        <w:br w:type="page"/>
      </w:r>
    </w:p>
    <w:p w14:paraId="676A73E8" w14:textId="01CE4B6D" w:rsidR="6CE8F756" w:rsidRPr="00BE7E9A" w:rsidRDefault="6CE8F756" w:rsidP="6582598E">
      <w:pPr>
        <w:rPr>
          <w:rFonts w:ascii="Calibri Light" w:eastAsia="Calibri Light" w:hAnsi="Calibri Light" w:cs="Calibri Light"/>
          <w:b/>
          <w:bCs/>
          <w:i/>
          <w:iCs/>
          <w:color w:val="2F5496" w:themeColor="accent1" w:themeShade="BF"/>
          <w:sz w:val="36"/>
          <w:szCs w:val="36"/>
          <w:u w:val="single"/>
        </w:rPr>
      </w:pPr>
      <w:r w:rsidRPr="00BE7E9A">
        <w:rPr>
          <w:rFonts w:ascii="Calibri Light" w:eastAsia="Calibri Light" w:hAnsi="Calibri Light" w:cs="Calibri Light"/>
          <w:b/>
          <w:bCs/>
          <w:i/>
          <w:iCs/>
          <w:color w:val="2F5496" w:themeColor="accent1" w:themeShade="BF"/>
          <w:sz w:val="36"/>
          <w:szCs w:val="36"/>
          <w:u w:val="single"/>
        </w:rPr>
        <w:lastRenderedPageBreak/>
        <w:t xml:space="preserve">LIST OF OTHER ORGANIZATIONS/AREAS SERVING AS </w:t>
      </w:r>
      <w:r w:rsidR="00222E48">
        <w:rPr>
          <w:rFonts w:ascii="Calibri Light" w:eastAsia="Calibri Light" w:hAnsi="Calibri Light" w:cs="Calibri Light"/>
          <w:b/>
          <w:bCs/>
          <w:i/>
          <w:iCs/>
          <w:color w:val="2F5496" w:themeColor="accent1" w:themeShade="BF"/>
          <w:sz w:val="36"/>
          <w:szCs w:val="36"/>
          <w:u w:val="single"/>
        </w:rPr>
        <w:t>LEAD ORGANIZATIONS:</w:t>
      </w:r>
    </w:p>
    <w:p w14:paraId="0646A465" w14:textId="562F559D" w:rsidR="55A6B079" w:rsidRPr="00BE7E9A" w:rsidRDefault="55A6B079" w:rsidP="6582598E">
      <w:pPr>
        <w:rPr>
          <w:rFonts w:ascii="Calibri Light" w:eastAsia="Calibri Light" w:hAnsi="Calibri Light" w:cs="Calibri Light"/>
          <w:sz w:val="36"/>
          <w:szCs w:val="36"/>
        </w:rPr>
      </w:pPr>
      <w:r w:rsidRPr="00BE7E9A">
        <w:rPr>
          <w:rFonts w:ascii="Calibri Light" w:eastAsia="Calibri Light" w:hAnsi="Calibri Light" w:cs="Calibri Light"/>
          <w:sz w:val="36"/>
          <w:szCs w:val="36"/>
        </w:rPr>
        <w:t xml:space="preserve">AFRICATOWN COMMUNITY LAND TRUST:  Central Area  </w:t>
      </w:r>
    </w:p>
    <w:p w14:paraId="18E85E22" w14:textId="7440D976" w:rsidR="55A6B079" w:rsidRPr="00BE7E9A" w:rsidRDefault="55A6B079" w:rsidP="6582598E">
      <w:pPr>
        <w:rPr>
          <w:rFonts w:ascii="Calibri Light" w:eastAsia="Calibri Light" w:hAnsi="Calibri Light" w:cs="Calibri Light"/>
          <w:sz w:val="36"/>
          <w:szCs w:val="36"/>
        </w:rPr>
      </w:pPr>
      <w:r w:rsidRPr="00BE7E9A">
        <w:rPr>
          <w:rFonts w:ascii="Calibri Light" w:eastAsia="Calibri Light" w:hAnsi="Calibri Light" w:cs="Calibri Light"/>
          <w:sz w:val="36"/>
          <w:szCs w:val="36"/>
        </w:rPr>
        <w:t xml:space="preserve">BEACON ARTS:  Beacon Hill (including Mt Baker)  </w:t>
      </w:r>
    </w:p>
    <w:p w14:paraId="3BD8EC5F" w14:textId="50AADD98" w:rsidR="55A6B079" w:rsidRPr="00BE7E9A" w:rsidRDefault="55A6B079" w:rsidP="6582598E">
      <w:pPr>
        <w:rPr>
          <w:rFonts w:ascii="Calibri Light" w:eastAsia="Calibri Light" w:hAnsi="Calibri Light" w:cs="Calibri Light"/>
          <w:sz w:val="36"/>
          <w:szCs w:val="36"/>
        </w:rPr>
      </w:pPr>
      <w:r w:rsidRPr="00BE7E9A">
        <w:rPr>
          <w:rFonts w:ascii="Calibri Light" w:eastAsia="Calibri Light" w:hAnsi="Calibri Light" w:cs="Calibri Light"/>
          <w:sz w:val="36"/>
          <w:szCs w:val="36"/>
        </w:rPr>
        <w:t>DELRIDGE N</w:t>
      </w:r>
      <w:r w:rsidR="7164D46A" w:rsidRPr="00BE7E9A">
        <w:rPr>
          <w:rFonts w:ascii="Calibri Light" w:eastAsia="Calibri Light" w:hAnsi="Calibri Light" w:cs="Calibri Light"/>
          <w:sz w:val="36"/>
          <w:szCs w:val="36"/>
        </w:rPr>
        <w:t>EIGHBORHOODS DEVELOPMENT ASSOCIATION</w:t>
      </w:r>
      <w:r w:rsidRPr="00BE7E9A">
        <w:rPr>
          <w:rFonts w:ascii="Calibri Light" w:eastAsia="Calibri Light" w:hAnsi="Calibri Light" w:cs="Calibri Light"/>
          <w:sz w:val="36"/>
          <w:szCs w:val="36"/>
        </w:rPr>
        <w:t xml:space="preserve">:  Delridge, Highland Park, Westwood (north of </w:t>
      </w:r>
      <w:r w:rsidR="3C52B442" w:rsidRPr="00BE7E9A">
        <w:rPr>
          <w:rFonts w:ascii="Calibri Light" w:eastAsia="Calibri Light" w:hAnsi="Calibri Light" w:cs="Calibri Light"/>
          <w:sz w:val="36"/>
          <w:szCs w:val="36"/>
        </w:rPr>
        <w:t xml:space="preserve">SW </w:t>
      </w:r>
      <w:r w:rsidRPr="00BE7E9A">
        <w:rPr>
          <w:rFonts w:ascii="Calibri Light" w:eastAsia="Calibri Light" w:hAnsi="Calibri Light" w:cs="Calibri Light"/>
          <w:sz w:val="36"/>
          <w:szCs w:val="36"/>
        </w:rPr>
        <w:t xml:space="preserve">Roxbury)  </w:t>
      </w:r>
    </w:p>
    <w:p w14:paraId="53E5D590" w14:textId="2043EA75" w:rsidR="55A6B079" w:rsidRPr="00BE7E9A" w:rsidRDefault="55A6B079" w:rsidP="6582598E">
      <w:pPr>
        <w:rPr>
          <w:rFonts w:ascii="Calibri Light" w:eastAsia="Calibri Light" w:hAnsi="Calibri Light" w:cs="Calibri Light"/>
          <w:sz w:val="36"/>
          <w:szCs w:val="36"/>
        </w:rPr>
      </w:pPr>
      <w:r w:rsidRPr="00BE7E9A">
        <w:rPr>
          <w:rFonts w:ascii="Calibri Light" w:eastAsia="Calibri Light" w:hAnsi="Calibri Light" w:cs="Calibri Light"/>
          <w:sz w:val="36"/>
          <w:szCs w:val="36"/>
        </w:rPr>
        <w:t xml:space="preserve">DOWNTOWN SEATTLE ASSOCIATION: Downtown </w:t>
      </w:r>
    </w:p>
    <w:p w14:paraId="545F0168" w14:textId="6E2DD611" w:rsidR="55A6B079" w:rsidRPr="00BE7E9A" w:rsidRDefault="55A6B079" w:rsidP="6582598E">
      <w:pPr>
        <w:rPr>
          <w:rFonts w:ascii="Calibri Light" w:eastAsia="Calibri Light" w:hAnsi="Calibri Light" w:cs="Calibri Light"/>
          <w:sz w:val="36"/>
          <w:szCs w:val="36"/>
        </w:rPr>
      </w:pPr>
      <w:r w:rsidRPr="00BE7E9A">
        <w:rPr>
          <w:rFonts w:ascii="Calibri Light" w:eastAsia="Calibri Light" w:hAnsi="Calibri Light" w:cs="Calibri Light"/>
          <w:sz w:val="36"/>
          <w:szCs w:val="36"/>
        </w:rPr>
        <w:t>FRIENDS OF WATERFRONT</w:t>
      </w:r>
      <w:r w:rsidR="57D4B386" w:rsidRPr="00BE7E9A">
        <w:rPr>
          <w:rFonts w:ascii="Calibri Light" w:eastAsia="Calibri Light" w:hAnsi="Calibri Light" w:cs="Calibri Light"/>
          <w:sz w:val="36"/>
          <w:szCs w:val="36"/>
        </w:rPr>
        <w:t xml:space="preserve"> SEATTLE</w:t>
      </w:r>
      <w:r w:rsidRPr="00BE7E9A">
        <w:rPr>
          <w:rFonts w:ascii="Calibri Light" w:eastAsia="Calibri Light" w:hAnsi="Calibri Light" w:cs="Calibri Light"/>
          <w:sz w:val="36"/>
          <w:szCs w:val="36"/>
        </w:rPr>
        <w:t xml:space="preserve">: </w:t>
      </w:r>
      <w:r w:rsidR="6B6D7AD6" w:rsidRPr="00BE7E9A">
        <w:rPr>
          <w:rFonts w:ascii="Calibri Light" w:eastAsia="Calibri Light" w:hAnsi="Calibri Light" w:cs="Calibri Light"/>
          <w:sz w:val="36"/>
          <w:szCs w:val="36"/>
        </w:rPr>
        <w:t>Waterfront</w:t>
      </w:r>
    </w:p>
    <w:p w14:paraId="2CFF619A" w14:textId="7EE8EE43" w:rsidR="55A6B079" w:rsidRPr="00BE7E9A" w:rsidRDefault="55A6B079" w:rsidP="6582598E">
      <w:pPr>
        <w:rPr>
          <w:rFonts w:ascii="Calibri Light" w:eastAsia="Calibri Light" w:hAnsi="Calibri Light" w:cs="Calibri Light"/>
          <w:sz w:val="36"/>
          <w:szCs w:val="36"/>
        </w:rPr>
      </w:pPr>
      <w:r w:rsidRPr="00BE7E9A">
        <w:rPr>
          <w:rFonts w:ascii="Calibri Light" w:eastAsia="Calibri Light" w:hAnsi="Calibri Light" w:cs="Calibri Light"/>
          <w:sz w:val="36"/>
          <w:szCs w:val="36"/>
        </w:rPr>
        <w:t xml:space="preserve">GAY CITY HEALTH PROJECT:  </w:t>
      </w:r>
      <w:r w:rsidR="35A4FD97" w:rsidRPr="00BE7E9A">
        <w:rPr>
          <w:rFonts w:ascii="Calibri Light" w:eastAsia="Calibri Light" w:hAnsi="Calibri Light" w:cs="Calibri Light"/>
          <w:sz w:val="36"/>
          <w:szCs w:val="36"/>
        </w:rPr>
        <w:t>Capitol Hill</w:t>
      </w:r>
    </w:p>
    <w:p w14:paraId="32B7A64C" w14:textId="04A0573E" w:rsidR="55A6B079" w:rsidRPr="00BE7E9A" w:rsidRDefault="55A6B079" w:rsidP="6582598E">
      <w:pPr>
        <w:rPr>
          <w:rFonts w:ascii="Calibri Light" w:eastAsia="Calibri Light" w:hAnsi="Calibri Light" w:cs="Calibri Light"/>
          <w:sz w:val="36"/>
          <w:szCs w:val="36"/>
        </w:rPr>
      </w:pPr>
      <w:r w:rsidRPr="00BE7E9A">
        <w:rPr>
          <w:rFonts w:ascii="Calibri Light" w:eastAsia="Calibri Light" w:hAnsi="Calibri Light" w:cs="Calibri Light"/>
          <w:sz w:val="36"/>
          <w:szCs w:val="36"/>
        </w:rPr>
        <w:t xml:space="preserve">GEORGETOWN CDA: Georgetown and South Park  </w:t>
      </w:r>
    </w:p>
    <w:p w14:paraId="5A094C9F" w14:textId="40750959" w:rsidR="55A6B079" w:rsidRPr="00BE7E9A" w:rsidRDefault="55A6B079" w:rsidP="6582598E">
      <w:pPr>
        <w:rPr>
          <w:rFonts w:ascii="Calibri Light" w:eastAsia="Calibri Light" w:hAnsi="Calibri Light" w:cs="Calibri Light"/>
          <w:sz w:val="36"/>
          <w:szCs w:val="36"/>
        </w:rPr>
      </w:pPr>
      <w:r w:rsidRPr="00BE7E9A">
        <w:rPr>
          <w:rFonts w:ascii="Calibri Light" w:eastAsia="Calibri Light" w:hAnsi="Calibri Light" w:cs="Calibri Light"/>
          <w:sz w:val="36"/>
          <w:szCs w:val="36"/>
        </w:rPr>
        <w:t>HISTORIC SOUTH DOWNTOWN: Pioneer Square and C</w:t>
      </w:r>
      <w:r w:rsidR="2CDD8AF7" w:rsidRPr="00BE7E9A">
        <w:rPr>
          <w:rFonts w:ascii="Calibri Light" w:eastAsia="Calibri Light" w:hAnsi="Calibri Light" w:cs="Calibri Light"/>
          <w:sz w:val="36"/>
          <w:szCs w:val="36"/>
        </w:rPr>
        <w:t>hinatown/International District</w:t>
      </w:r>
      <w:r w:rsidRPr="00BE7E9A">
        <w:rPr>
          <w:rFonts w:ascii="Calibri Light" w:eastAsia="Calibri Light" w:hAnsi="Calibri Light" w:cs="Calibri Light"/>
          <w:sz w:val="36"/>
          <w:szCs w:val="36"/>
        </w:rPr>
        <w:t xml:space="preserve"> </w:t>
      </w:r>
      <w:r w:rsidR="283536DD" w:rsidRPr="00BE7E9A">
        <w:rPr>
          <w:rFonts w:ascii="Calibri Light" w:eastAsia="Calibri Light" w:hAnsi="Calibri Light" w:cs="Calibri Light"/>
          <w:sz w:val="36"/>
          <w:szCs w:val="36"/>
        </w:rPr>
        <w:t>(</w:t>
      </w:r>
      <w:r w:rsidRPr="00BE7E9A">
        <w:rPr>
          <w:rFonts w:ascii="Calibri Light" w:eastAsia="Calibri Light" w:hAnsi="Calibri Light" w:cs="Calibri Light"/>
          <w:sz w:val="36"/>
          <w:szCs w:val="36"/>
        </w:rPr>
        <w:t xml:space="preserve">including Little Saigon and </w:t>
      </w:r>
      <w:proofErr w:type="spellStart"/>
      <w:r w:rsidRPr="00BE7E9A">
        <w:rPr>
          <w:rFonts w:ascii="Calibri Light" w:eastAsia="Calibri Light" w:hAnsi="Calibri Light" w:cs="Calibri Light"/>
          <w:sz w:val="36"/>
          <w:szCs w:val="36"/>
        </w:rPr>
        <w:t>Japantown</w:t>
      </w:r>
      <w:proofErr w:type="spellEnd"/>
      <w:r w:rsidR="06F2883D" w:rsidRPr="00BE7E9A">
        <w:rPr>
          <w:rFonts w:ascii="Calibri Light" w:eastAsia="Calibri Light" w:hAnsi="Calibri Light" w:cs="Calibri Light"/>
          <w:sz w:val="36"/>
          <w:szCs w:val="36"/>
        </w:rPr>
        <w:t>)</w:t>
      </w:r>
      <w:r w:rsidRPr="00BE7E9A">
        <w:rPr>
          <w:rFonts w:ascii="Calibri Light" w:eastAsia="Calibri Light" w:hAnsi="Calibri Light" w:cs="Calibri Light"/>
          <w:sz w:val="36"/>
          <w:szCs w:val="36"/>
        </w:rPr>
        <w:t xml:space="preserve">  </w:t>
      </w:r>
    </w:p>
    <w:p w14:paraId="69445C8C" w14:textId="4D2B91D5" w:rsidR="55A6B079" w:rsidRPr="00BE7E9A" w:rsidRDefault="55A6B079" w:rsidP="6582598E">
      <w:pPr>
        <w:rPr>
          <w:rFonts w:ascii="Calibri Light" w:eastAsia="Calibri Light" w:hAnsi="Calibri Light" w:cs="Calibri Light"/>
          <w:sz w:val="36"/>
          <w:szCs w:val="36"/>
        </w:rPr>
      </w:pPr>
      <w:r w:rsidRPr="00BE7E9A">
        <w:rPr>
          <w:rFonts w:ascii="Calibri Light" w:eastAsia="Calibri Light" w:hAnsi="Calibri Light" w:cs="Calibri Light"/>
          <w:sz w:val="36"/>
          <w:szCs w:val="36"/>
        </w:rPr>
        <w:t>LAKE CITY COLLECTIVE: North Seattle (specifically Lake City, Greenwood, Northgate, Bitter Lake,</w:t>
      </w:r>
      <w:r w:rsidR="7D9747F1" w:rsidRPr="00BE7E9A">
        <w:rPr>
          <w:rFonts w:ascii="Calibri Light" w:eastAsia="Calibri Light" w:hAnsi="Calibri Light" w:cs="Calibri Light"/>
          <w:sz w:val="36"/>
          <w:szCs w:val="36"/>
        </w:rPr>
        <w:t xml:space="preserve"> and</w:t>
      </w:r>
      <w:r w:rsidRPr="00BE7E9A">
        <w:rPr>
          <w:rFonts w:ascii="Calibri Light" w:eastAsia="Calibri Light" w:hAnsi="Calibri Light" w:cs="Calibri Light"/>
          <w:sz w:val="36"/>
          <w:szCs w:val="36"/>
        </w:rPr>
        <w:t xml:space="preserve"> Aurora</w:t>
      </w:r>
      <w:r w:rsidR="6400625C" w:rsidRPr="00BE7E9A">
        <w:rPr>
          <w:rFonts w:ascii="Calibri Light" w:eastAsia="Calibri Light" w:hAnsi="Calibri Light" w:cs="Calibri Light"/>
          <w:sz w:val="36"/>
          <w:szCs w:val="36"/>
        </w:rPr>
        <w:t xml:space="preserve">, </w:t>
      </w:r>
      <w:r w:rsidRPr="00BE7E9A">
        <w:rPr>
          <w:rFonts w:ascii="Calibri Light" w:eastAsia="Calibri Light" w:hAnsi="Calibri Light" w:cs="Calibri Light"/>
          <w:sz w:val="36"/>
          <w:szCs w:val="36"/>
        </w:rPr>
        <w:t xml:space="preserve">north of 85th)  </w:t>
      </w:r>
    </w:p>
    <w:p w14:paraId="5160271E" w14:textId="60B654F1" w:rsidR="55A6B079" w:rsidRPr="00BE7E9A" w:rsidRDefault="55A6B079" w:rsidP="6582598E">
      <w:pPr>
        <w:rPr>
          <w:rFonts w:ascii="Calibri Light" w:eastAsia="Calibri Light" w:hAnsi="Calibri Light" w:cs="Calibri Light"/>
          <w:sz w:val="36"/>
          <w:szCs w:val="36"/>
        </w:rPr>
      </w:pPr>
      <w:r w:rsidRPr="00BE7E9A">
        <w:rPr>
          <w:rFonts w:ascii="Calibri Light" w:eastAsia="Calibri Light" w:hAnsi="Calibri Light" w:cs="Calibri Light"/>
          <w:sz w:val="36"/>
          <w:szCs w:val="36"/>
        </w:rPr>
        <w:t xml:space="preserve">MUSEUM OF HISTORY &amp; INDUSTRY: South Lake Union  </w:t>
      </w:r>
    </w:p>
    <w:p w14:paraId="3529AF73" w14:textId="4FF2A249" w:rsidR="55A6B079" w:rsidRPr="00BE7E9A" w:rsidRDefault="55A6B079" w:rsidP="6582598E">
      <w:pPr>
        <w:rPr>
          <w:rFonts w:ascii="Calibri Light" w:eastAsia="Calibri Light" w:hAnsi="Calibri Light" w:cs="Calibri Light"/>
          <w:sz w:val="36"/>
          <w:szCs w:val="36"/>
        </w:rPr>
      </w:pPr>
      <w:r w:rsidRPr="00BE7E9A">
        <w:rPr>
          <w:rFonts w:ascii="Calibri Light" w:eastAsia="Calibri Light" w:hAnsi="Calibri Light" w:cs="Calibri Light"/>
          <w:sz w:val="36"/>
          <w:szCs w:val="36"/>
        </w:rPr>
        <w:t xml:space="preserve">NA’AH ILLAHEE FUND: </w:t>
      </w:r>
      <w:r w:rsidR="528CE1A4" w:rsidRPr="00BE7E9A">
        <w:rPr>
          <w:rFonts w:ascii="Calibri Light" w:eastAsia="Calibri Light" w:hAnsi="Calibri Light" w:cs="Calibri Light"/>
          <w:sz w:val="36"/>
          <w:szCs w:val="36"/>
        </w:rPr>
        <w:t>City-wide</w:t>
      </w:r>
    </w:p>
    <w:p w14:paraId="44D42276" w14:textId="28CD006D" w:rsidR="55A6B079" w:rsidRPr="00BE7E9A" w:rsidRDefault="55A6B079" w:rsidP="6582598E">
      <w:pPr>
        <w:rPr>
          <w:rFonts w:ascii="Calibri Light" w:eastAsia="Calibri Light" w:hAnsi="Calibri Light" w:cs="Calibri Light"/>
          <w:sz w:val="36"/>
          <w:szCs w:val="36"/>
        </w:rPr>
      </w:pPr>
      <w:r w:rsidRPr="00BE7E9A">
        <w:rPr>
          <w:rFonts w:ascii="Calibri Light" w:eastAsia="Calibri Light" w:hAnsi="Calibri Light" w:cs="Calibri Light"/>
          <w:sz w:val="36"/>
          <w:szCs w:val="36"/>
        </w:rPr>
        <w:t xml:space="preserve">SOUTH END SEATTLE ART CENTER: Rainier Valley  </w:t>
      </w:r>
    </w:p>
    <w:p w14:paraId="17E73A85" w14:textId="72637F26" w:rsidR="55A6B079" w:rsidRPr="00BE7E9A" w:rsidRDefault="55A6B079" w:rsidP="6582598E">
      <w:pPr>
        <w:rPr>
          <w:rFonts w:ascii="Calibri Light" w:eastAsia="Calibri Light" w:hAnsi="Calibri Light" w:cs="Calibri Light"/>
          <w:sz w:val="36"/>
          <w:szCs w:val="36"/>
        </w:rPr>
      </w:pPr>
      <w:r w:rsidRPr="00BE7E9A">
        <w:rPr>
          <w:rFonts w:ascii="Calibri Light" w:eastAsia="Calibri Light" w:hAnsi="Calibri Light" w:cs="Calibri Light"/>
          <w:sz w:val="36"/>
          <w:szCs w:val="36"/>
        </w:rPr>
        <w:t xml:space="preserve">UDISTRICT PARTNERSHIP:  University District  </w:t>
      </w:r>
    </w:p>
    <w:p w14:paraId="0BC38754" w14:textId="604CEB00" w:rsidR="55A6B079" w:rsidRPr="00BE7E9A" w:rsidRDefault="55A6B079" w:rsidP="6582598E">
      <w:pPr>
        <w:rPr>
          <w:rFonts w:ascii="Calibri Light" w:eastAsia="Calibri Light" w:hAnsi="Calibri Light" w:cs="Calibri Light"/>
          <w:sz w:val="36"/>
          <w:szCs w:val="36"/>
        </w:rPr>
      </w:pPr>
      <w:r w:rsidRPr="00BE7E9A">
        <w:rPr>
          <w:rFonts w:ascii="Calibri Light" w:eastAsia="Calibri Light" w:hAnsi="Calibri Light" w:cs="Calibri Light"/>
          <w:sz w:val="36"/>
          <w:szCs w:val="36"/>
        </w:rPr>
        <w:t xml:space="preserve">WEST SEATTLE JUNCTION: West Seattle Junction  </w:t>
      </w:r>
    </w:p>
    <w:p w14:paraId="3739CD73" w14:textId="027F2D0E" w:rsidR="6582598E" w:rsidRPr="00BE7E9A" w:rsidRDefault="6582598E" w:rsidP="6582598E">
      <w:pPr>
        <w:rPr>
          <w:rFonts w:ascii="Calibri Light" w:eastAsia="Calibri Light" w:hAnsi="Calibri Light" w:cs="Calibri Light"/>
          <w:sz w:val="36"/>
          <w:szCs w:val="36"/>
        </w:rPr>
      </w:pPr>
    </w:p>
    <w:p w14:paraId="5468B93F" w14:textId="64BD1492" w:rsidR="007C29A3" w:rsidRPr="00BE7E9A" w:rsidRDefault="007C29A3" w:rsidP="6582598E">
      <w:pPr>
        <w:rPr>
          <w:rFonts w:ascii="Calibri Light" w:eastAsia="Calibri Light" w:hAnsi="Calibri Light" w:cs="Calibri Light"/>
          <w:sz w:val="36"/>
          <w:szCs w:val="36"/>
        </w:rPr>
      </w:pPr>
    </w:p>
    <w:sectPr w:rsidR="007C29A3" w:rsidRPr="00BE7E9A" w:rsidSect="006B5F53">
      <w:headerReference w:type="default" r:id="rId16"/>
      <w:footerReference w:type="default" r:id="rId17"/>
      <w:pgSz w:w="12240" w:h="15840"/>
      <w:pgMar w:top="1152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5D7F10" w14:textId="77777777" w:rsidR="0000022B" w:rsidRDefault="0000022B">
      <w:pPr>
        <w:spacing w:after="0" w:line="240" w:lineRule="auto"/>
      </w:pPr>
      <w:r>
        <w:separator/>
      </w:r>
    </w:p>
  </w:endnote>
  <w:endnote w:type="continuationSeparator" w:id="0">
    <w:p w14:paraId="6F11EEE7" w14:textId="77777777" w:rsidR="0000022B" w:rsidRDefault="0000022B">
      <w:pPr>
        <w:spacing w:after="0" w:line="240" w:lineRule="auto"/>
      </w:pPr>
      <w:r>
        <w:continuationSeparator/>
      </w:r>
    </w:p>
  </w:endnote>
  <w:endnote w:type="continuationNotice" w:id="1">
    <w:p w14:paraId="1128949A" w14:textId="77777777" w:rsidR="0000022B" w:rsidRDefault="0000022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attle Text">
    <w:altName w:val="Cambria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582598E" w14:paraId="09276E85" w14:textId="77777777" w:rsidTr="6582598E">
      <w:tc>
        <w:tcPr>
          <w:tcW w:w="3120" w:type="dxa"/>
        </w:tcPr>
        <w:p w14:paraId="3E99F143" w14:textId="407EFAEF" w:rsidR="6582598E" w:rsidRDefault="6582598E" w:rsidP="6582598E">
          <w:pPr>
            <w:pStyle w:val="Header"/>
            <w:ind w:left="-115"/>
          </w:pPr>
        </w:p>
      </w:tc>
      <w:tc>
        <w:tcPr>
          <w:tcW w:w="3120" w:type="dxa"/>
        </w:tcPr>
        <w:p w14:paraId="36693D9B" w14:textId="504F56BB" w:rsidR="6582598E" w:rsidRDefault="6582598E" w:rsidP="6582598E">
          <w:pPr>
            <w:pStyle w:val="Header"/>
            <w:jc w:val="center"/>
          </w:pPr>
        </w:p>
      </w:tc>
      <w:tc>
        <w:tcPr>
          <w:tcW w:w="3120" w:type="dxa"/>
        </w:tcPr>
        <w:p w14:paraId="6F46DDC9" w14:textId="52BA01ED" w:rsidR="6582598E" w:rsidRDefault="6582598E" w:rsidP="6582598E">
          <w:pPr>
            <w:pStyle w:val="Header"/>
            <w:ind w:right="-115"/>
            <w:jc w:val="right"/>
          </w:pPr>
        </w:p>
      </w:tc>
    </w:tr>
  </w:tbl>
  <w:p w14:paraId="4A3B9A23" w14:textId="4489270F" w:rsidR="6582598E" w:rsidRDefault="6582598E" w:rsidP="658259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A1B602" w14:textId="77777777" w:rsidR="0000022B" w:rsidRDefault="0000022B">
      <w:pPr>
        <w:spacing w:after="0" w:line="240" w:lineRule="auto"/>
      </w:pPr>
      <w:r>
        <w:separator/>
      </w:r>
    </w:p>
  </w:footnote>
  <w:footnote w:type="continuationSeparator" w:id="0">
    <w:p w14:paraId="5F8C41C1" w14:textId="77777777" w:rsidR="0000022B" w:rsidRDefault="0000022B">
      <w:pPr>
        <w:spacing w:after="0" w:line="240" w:lineRule="auto"/>
      </w:pPr>
      <w:r>
        <w:continuationSeparator/>
      </w:r>
    </w:p>
  </w:footnote>
  <w:footnote w:type="continuationNotice" w:id="1">
    <w:p w14:paraId="3EC044E8" w14:textId="77777777" w:rsidR="0000022B" w:rsidRDefault="0000022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582598E" w14:paraId="548A492C" w14:textId="77777777" w:rsidTr="6582598E">
      <w:tc>
        <w:tcPr>
          <w:tcW w:w="3120" w:type="dxa"/>
        </w:tcPr>
        <w:p w14:paraId="581E1852" w14:textId="3C46F562" w:rsidR="6582598E" w:rsidRDefault="6582598E" w:rsidP="6582598E">
          <w:pPr>
            <w:pStyle w:val="Header"/>
            <w:ind w:left="-115"/>
          </w:pPr>
        </w:p>
      </w:tc>
      <w:tc>
        <w:tcPr>
          <w:tcW w:w="3120" w:type="dxa"/>
        </w:tcPr>
        <w:p w14:paraId="0FA96A9A" w14:textId="56680A4D" w:rsidR="6582598E" w:rsidRDefault="6582598E" w:rsidP="6582598E">
          <w:pPr>
            <w:pStyle w:val="Header"/>
            <w:jc w:val="center"/>
          </w:pPr>
        </w:p>
      </w:tc>
      <w:tc>
        <w:tcPr>
          <w:tcW w:w="3120" w:type="dxa"/>
        </w:tcPr>
        <w:p w14:paraId="67333D26" w14:textId="61A2F98A" w:rsidR="6582598E" w:rsidRDefault="6582598E" w:rsidP="6582598E">
          <w:pPr>
            <w:pStyle w:val="Header"/>
            <w:ind w:right="-115"/>
            <w:jc w:val="right"/>
          </w:pPr>
          <w:r>
            <w:fldChar w:fldCharType="begin"/>
          </w:r>
          <w:r>
            <w:instrText>PAGE</w:instrText>
          </w:r>
          <w:r>
            <w:fldChar w:fldCharType="separate"/>
          </w:r>
          <w:r w:rsidR="007C24A3">
            <w:rPr>
              <w:noProof/>
            </w:rPr>
            <w:t>3</w:t>
          </w:r>
          <w:r>
            <w:fldChar w:fldCharType="end"/>
          </w:r>
        </w:p>
      </w:tc>
    </w:tr>
  </w:tbl>
  <w:p w14:paraId="7F467780" w14:textId="5D1FBE73" w:rsidR="6582598E" w:rsidRDefault="6582598E" w:rsidP="658259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1EE07"/>
    <w:multiLevelType w:val="hybridMultilevel"/>
    <w:tmpl w:val="A5600046"/>
    <w:lvl w:ilvl="0" w:tplc="82149B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7C2A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60AFD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6C03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F061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EEAA8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1415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EEA4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7BCB5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1F7ED"/>
    <w:multiLevelType w:val="hybridMultilevel"/>
    <w:tmpl w:val="FBA8F4F8"/>
    <w:lvl w:ilvl="0" w:tplc="80C69B1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9302F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334F0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A08F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1A50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2A2D5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74E1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34A7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E1C8F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54FA24"/>
    <w:multiLevelType w:val="hybridMultilevel"/>
    <w:tmpl w:val="0C046094"/>
    <w:lvl w:ilvl="0" w:tplc="64069B2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C5C9D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22EEF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2CEA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1A20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A9A35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1ECA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26DD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1F4ED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F2D12C"/>
    <w:multiLevelType w:val="hybridMultilevel"/>
    <w:tmpl w:val="C1F2EC04"/>
    <w:lvl w:ilvl="0" w:tplc="D8D63FFA">
      <w:start w:val="1"/>
      <w:numFmt w:val="decimal"/>
      <w:lvlText w:val="%1."/>
      <w:lvlJc w:val="left"/>
      <w:pPr>
        <w:ind w:left="720" w:hanging="360"/>
      </w:pPr>
    </w:lvl>
    <w:lvl w:ilvl="1" w:tplc="D7A68D7E">
      <w:start w:val="1"/>
      <w:numFmt w:val="lowerLetter"/>
      <w:lvlText w:val="%2."/>
      <w:lvlJc w:val="left"/>
      <w:pPr>
        <w:ind w:left="1440" w:hanging="360"/>
      </w:pPr>
    </w:lvl>
    <w:lvl w:ilvl="2" w:tplc="98160CE0">
      <w:start w:val="1"/>
      <w:numFmt w:val="lowerRoman"/>
      <w:lvlText w:val="%3."/>
      <w:lvlJc w:val="right"/>
      <w:pPr>
        <w:ind w:left="2160" w:hanging="180"/>
      </w:pPr>
    </w:lvl>
    <w:lvl w:ilvl="3" w:tplc="611A8EA4">
      <w:start w:val="1"/>
      <w:numFmt w:val="decimal"/>
      <w:lvlText w:val="%4."/>
      <w:lvlJc w:val="left"/>
      <w:pPr>
        <w:ind w:left="2880" w:hanging="360"/>
      </w:pPr>
    </w:lvl>
    <w:lvl w:ilvl="4" w:tplc="AC00FD3A">
      <w:start w:val="1"/>
      <w:numFmt w:val="lowerLetter"/>
      <w:lvlText w:val="%5."/>
      <w:lvlJc w:val="left"/>
      <w:pPr>
        <w:ind w:left="3600" w:hanging="360"/>
      </w:pPr>
    </w:lvl>
    <w:lvl w:ilvl="5" w:tplc="50A2E73E">
      <w:start w:val="1"/>
      <w:numFmt w:val="lowerRoman"/>
      <w:lvlText w:val="%6."/>
      <w:lvlJc w:val="right"/>
      <w:pPr>
        <w:ind w:left="4320" w:hanging="180"/>
      </w:pPr>
    </w:lvl>
    <w:lvl w:ilvl="6" w:tplc="F5043F5A">
      <w:start w:val="1"/>
      <w:numFmt w:val="decimal"/>
      <w:lvlText w:val="%7."/>
      <w:lvlJc w:val="left"/>
      <w:pPr>
        <w:ind w:left="5040" w:hanging="360"/>
      </w:pPr>
    </w:lvl>
    <w:lvl w:ilvl="7" w:tplc="C706D5C2">
      <w:start w:val="1"/>
      <w:numFmt w:val="lowerLetter"/>
      <w:lvlText w:val="%8."/>
      <w:lvlJc w:val="left"/>
      <w:pPr>
        <w:ind w:left="5760" w:hanging="360"/>
      </w:pPr>
    </w:lvl>
    <w:lvl w:ilvl="8" w:tplc="005AD814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7D8B8E"/>
    <w:multiLevelType w:val="hybridMultilevel"/>
    <w:tmpl w:val="659EC012"/>
    <w:lvl w:ilvl="0" w:tplc="12B0615A">
      <w:start w:val="1"/>
      <w:numFmt w:val="decimal"/>
      <w:lvlText w:val="%1."/>
      <w:lvlJc w:val="left"/>
      <w:pPr>
        <w:ind w:left="720" w:hanging="360"/>
      </w:pPr>
    </w:lvl>
    <w:lvl w:ilvl="1" w:tplc="1E74A404">
      <w:start w:val="1"/>
      <w:numFmt w:val="lowerLetter"/>
      <w:lvlText w:val="%2."/>
      <w:lvlJc w:val="left"/>
      <w:pPr>
        <w:ind w:left="1440" w:hanging="360"/>
      </w:pPr>
    </w:lvl>
    <w:lvl w:ilvl="2" w:tplc="AFD02B22">
      <w:start w:val="1"/>
      <w:numFmt w:val="lowerRoman"/>
      <w:lvlText w:val="%3."/>
      <w:lvlJc w:val="right"/>
      <w:pPr>
        <w:ind w:left="2160" w:hanging="180"/>
      </w:pPr>
    </w:lvl>
    <w:lvl w:ilvl="3" w:tplc="195A0042">
      <w:start w:val="1"/>
      <w:numFmt w:val="decimal"/>
      <w:lvlText w:val="%4."/>
      <w:lvlJc w:val="left"/>
      <w:pPr>
        <w:ind w:left="2880" w:hanging="360"/>
      </w:pPr>
    </w:lvl>
    <w:lvl w:ilvl="4" w:tplc="34EEFD60">
      <w:start w:val="1"/>
      <w:numFmt w:val="lowerLetter"/>
      <w:lvlText w:val="%5."/>
      <w:lvlJc w:val="left"/>
      <w:pPr>
        <w:ind w:left="3600" w:hanging="360"/>
      </w:pPr>
    </w:lvl>
    <w:lvl w:ilvl="5" w:tplc="DF183C2C">
      <w:start w:val="1"/>
      <w:numFmt w:val="lowerRoman"/>
      <w:lvlText w:val="%6."/>
      <w:lvlJc w:val="right"/>
      <w:pPr>
        <w:ind w:left="4320" w:hanging="180"/>
      </w:pPr>
    </w:lvl>
    <w:lvl w:ilvl="6" w:tplc="AC6892D0">
      <w:start w:val="1"/>
      <w:numFmt w:val="decimal"/>
      <w:lvlText w:val="%7."/>
      <w:lvlJc w:val="left"/>
      <w:pPr>
        <w:ind w:left="5040" w:hanging="360"/>
      </w:pPr>
    </w:lvl>
    <w:lvl w:ilvl="7" w:tplc="A2C280BC">
      <w:start w:val="1"/>
      <w:numFmt w:val="lowerLetter"/>
      <w:lvlText w:val="%8."/>
      <w:lvlJc w:val="left"/>
      <w:pPr>
        <w:ind w:left="5760" w:hanging="360"/>
      </w:pPr>
    </w:lvl>
    <w:lvl w:ilvl="8" w:tplc="1DEADFB6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DF4ACB"/>
    <w:multiLevelType w:val="hybridMultilevel"/>
    <w:tmpl w:val="0178C080"/>
    <w:lvl w:ilvl="0" w:tplc="8EC22B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CFC05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9AEAA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CCF5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CC57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6F6CA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A41C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7E2F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5D03E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B126FD"/>
    <w:multiLevelType w:val="hybridMultilevel"/>
    <w:tmpl w:val="919239B2"/>
    <w:lvl w:ilvl="0" w:tplc="CB48FE5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AA20D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0BCA4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BE56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6EC0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1621D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1437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34A8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F24C7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E508F0"/>
    <w:multiLevelType w:val="hybridMultilevel"/>
    <w:tmpl w:val="3620E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C80743"/>
    <w:multiLevelType w:val="hybridMultilevel"/>
    <w:tmpl w:val="750A6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55DD2D"/>
    <w:multiLevelType w:val="hybridMultilevel"/>
    <w:tmpl w:val="E1D8B62C"/>
    <w:lvl w:ilvl="0" w:tplc="5FCCAA94">
      <w:start w:val="1"/>
      <w:numFmt w:val="decimal"/>
      <w:lvlText w:val="%1."/>
      <w:lvlJc w:val="left"/>
      <w:pPr>
        <w:ind w:left="720" w:hanging="360"/>
      </w:pPr>
    </w:lvl>
    <w:lvl w:ilvl="1" w:tplc="5F78EBB6">
      <w:start w:val="1"/>
      <w:numFmt w:val="lowerLetter"/>
      <w:lvlText w:val="%2."/>
      <w:lvlJc w:val="left"/>
      <w:pPr>
        <w:ind w:left="1440" w:hanging="360"/>
      </w:pPr>
    </w:lvl>
    <w:lvl w:ilvl="2" w:tplc="43AEFABE">
      <w:start w:val="1"/>
      <w:numFmt w:val="lowerRoman"/>
      <w:lvlText w:val="%3."/>
      <w:lvlJc w:val="right"/>
      <w:pPr>
        <w:ind w:left="2160" w:hanging="180"/>
      </w:pPr>
    </w:lvl>
    <w:lvl w:ilvl="3" w:tplc="0ADE25D6">
      <w:start w:val="1"/>
      <w:numFmt w:val="decimal"/>
      <w:lvlText w:val="%4."/>
      <w:lvlJc w:val="left"/>
      <w:pPr>
        <w:ind w:left="2880" w:hanging="360"/>
      </w:pPr>
    </w:lvl>
    <w:lvl w:ilvl="4" w:tplc="0660C9C0">
      <w:start w:val="1"/>
      <w:numFmt w:val="lowerLetter"/>
      <w:lvlText w:val="%5."/>
      <w:lvlJc w:val="left"/>
      <w:pPr>
        <w:ind w:left="3600" w:hanging="360"/>
      </w:pPr>
    </w:lvl>
    <w:lvl w:ilvl="5" w:tplc="45BCA044">
      <w:start w:val="1"/>
      <w:numFmt w:val="lowerRoman"/>
      <w:lvlText w:val="%6."/>
      <w:lvlJc w:val="right"/>
      <w:pPr>
        <w:ind w:left="4320" w:hanging="180"/>
      </w:pPr>
    </w:lvl>
    <w:lvl w:ilvl="6" w:tplc="F764523C">
      <w:start w:val="1"/>
      <w:numFmt w:val="decimal"/>
      <w:lvlText w:val="%7."/>
      <w:lvlJc w:val="left"/>
      <w:pPr>
        <w:ind w:left="5040" w:hanging="360"/>
      </w:pPr>
    </w:lvl>
    <w:lvl w:ilvl="7" w:tplc="397A8A1C">
      <w:start w:val="1"/>
      <w:numFmt w:val="lowerLetter"/>
      <w:lvlText w:val="%8."/>
      <w:lvlJc w:val="left"/>
      <w:pPr>
        <w:ind w:left="5760" w:hanging="360"/>
      </w:pPr>
    </w:lvl>
    <w:lvl w:ilvl="8" w:tplc="C1B240BE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435AE2"/>
    <w:multiLevelType w:val="hybridMultilevel"/>
    <w:tmpl w:val="68E6D378"/>
    <w:lvl w:ilvl="0" w:tplc="47701FB2">
      <w:start w:val="1"/>
      <w:numFmt w:val="decimal"/>
      <w:lvlText w:val="%1."/>
      <w:lvlJc w:val="left"/>
      <w:pPr>
        <w:ind w:left="720" w:hanging="360"/>
      </w:pPr>
    </w:lvl>
    <w:lvl w:ilvl="1" w:tplc="77FA456E">
      <w:start w:val="1"/>
      <w:numFmt w:val="lowerLetter"/>
      <w:lvlText w:val="%2."/>
      <w:lvlJc w:val="left"/>
      <w:pPr>
        <w:ind w:left="1440" w:hanging="360"/>
      </w:pPr>
    </w:lvl>
    <w:lvl w:ilvl="2" w:tplc="0EAC4A20">
      <w:start w:val="1"/>
      <w:numFmt w:val="lowerRoman"/>
      <w:lvlText w:val="%3."/>
      <w:lvlJc w:val="right"/>
      <w:pPr>
        <w:ind w:left="2160" w:hanging="180"/>
      </w:pPr>
    </w:lvl>
    <w:lvl w:ilvl="3" w:tplc="34B8E1E2">
      <w:start w:val="1"/>
      <w:numFmt w:val="decimal"/>
      <w:lvlText w:val="%4."/>
      <w:lvlJc w:val="left"/>
      <w:pPr>
        <w:ind w:left="2880" w:hanging="360"/>
      </w:pPr>
    </w:lvl>
    <w:lvl w:ilvl="4" w:tplc="500C6BD8">
      <w:start w:val="1"/>
      <w:numFmt w:val="lowerLetter"/>
      <w:lvlText w:val="%5."/>
      <w:lvlJc w:val="left"/>
      <w:pPr>
        <w:ind w:left="3600" w:hanging="360"/>
      </w:pPr>
    </w:lvl>
    <w:lvl w:ilvl="5" w:tplc="AA96AD1C">
      <w:start w:val="1"/>
      <w:numFmt w:val="lowerRoman"/>
      <w:lvlText w:val="%6."/>
      <w:lvlJc w:val="right"/>
      <w:pPr>
        <w:ind w:left="4320" w:hanging="180"/>
      </w:pPr>
    </w:lvl>
    <w:lvl w:ilvl="6" w:tplc="8B1A0D66">
      <w:start w:val="1"/>
      <w:numFmt w:val="decimal"/>
      <w:lvlText w:val="%7."/>
      <w:lvlJc w:val="left"/>
      <w:pPr>
        <w:ind w:left="5040" w:hanging="360"/>
      </w:pPr>
    </w:lvl>
    <w:lvl w:ilvl="7" w:tplc="4B38F284">
      <w:start w:val="1"/>
      <w:numFmt w:val="lowerLetter"/>
      <w:lvlText w:val="%8."/>
      <w:lvlJc w:val="left"/>
      <w:pPr>
        <w:ind w:left="5760" w:hanging="360"/>
      </w:pPr>
    </w:lvl>
    <w:lvl w:ilvl="8" w:tplc="4796A18E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649747"/>
    <w:multiLevelType w:val="hybridMultilevel"/>
    <w:tmpl w:val="3EBC0EF8"/>
    <w:lvl w:ilvl="0" w:tplc="9F46EF5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B2CD9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9CC93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54DC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3E5D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E7A32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5C64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7893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B09A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F314DB"/>
    <w:multiLevelType w:val="hybridMultilevel"/>
    <w:tmpl w:val="36E41A96"/>
    <w:lvl w:ilvl="0" w:tplc="40209BD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5A23B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3C97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04E0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4630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F32DA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54A4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C099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88B7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DDF25B"/>
    <w:multiLevelType w:val="hybridMultilevel"/>
    <w:tmpl w:val="2C82EF34"/>
    <w:lvl w:ilvl="0" w:tplc="398655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0230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78CA7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CEE2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3C2A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28834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C2F8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50E9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5F47D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FD1B12"/>
    <w:multiLevelType w:val="hybridMultilevel"/>
    <w:tmpl w:val="EB165AF4"/>
    <w:lvl w:ilvl="0" w:tplc="C8B68CE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DB46D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F8A0B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CA86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928A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16E4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DCE4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C4D1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0AA5F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2681852">
    <w:abstractNumId w:val="0"/>
  </w:num>
  <w:num w:numId="2" w16cid:durableId="160585001">
    <w:abstractNumId w:val="9"/>
  </w:num>
  <w:num w:numId="3" w16cid:durableId="1244605356">
    <w:abstractNumId w:val="13"/>
  </w:num>
  <w:num w:numId="4" w16cid:durableId="518592826">
    <w:abstractNumId w:val="5"/>
  </w:num>
  <w:num w:numId="5" w16cid:durableId="1828279773">
    <w:abstractNumId w:val="1"/>
  </w:num>
  <w:num w:numId="6" w16cid:durableId="450128661">
    <w:abstractNumId w:val="3"/>
  </w:num>
  <w:num w:numId="7" w16cid:durableId="497693046">
    <w:abstractNumId w:val="12"/>
  </w:num>
  <w:num w:numId="8" w16cid:durableId="1661303167">
    <w:abstractNumId w:val="14"/>
  </w:num>
  <w:num w:numId="9" w16cid:durableId="1894809312">
    <w:abstractNumId w:val="6"/>
  </w:num>
  <w:num w:numId="10" w16cid:durableId="1906990982">
    <w:abstractNumId w:val="11"/>
  </w:num>
  <w:num w:numId="11" w16cid:durableId="162088029">
    <w:abstractNumId w:val="4"/>
  </w:num>
  <w:num w:numId="12" w16cid:durableId="1018579903">
    <w:abstractNumId w:val="2"/>
  </w:num>
  <w:num w:numId="13" w16cid:durableId="1277369173">
    <w:abstractNumId w:val="10"/>
  </w:num>
  <w:num w:numId="14" w16cid:durableId="1429740091">
    <w:abstractNumId w:val="8"/>
  </w:num>
  <w:num w:numId="15" w16cid:durableId="183475534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33484B81"/>
    <w:rsid w:val="0000022B"/>
    <w:rsid w:val="0002CAF9"/>
    <w:rsid w:val="00036A27"/>
    <w:rsid w:val="0004606F"/>
    <w:rsid w:val="000B0843"/>
    <w:rsid w:val="000E2355"/>
    <w:rsid w:val="00100565"/>
    <w:rsid w:val="001677E6"/>
    <w:rsid w:val="001ACA10"/>
    <w:rsid w:val="001F249C"/>
    <w:rsid w:val="00222E48"/>
    <w:rsid w:val="002234A3"/>
    <w:rsid w:val="002D63A4"/>
    <w:rsid w:val="002DD2E5"/>
    <w:rsid w:val="00312E8A"/>
    <w:rsid w:val="00340230"/>
    <w:rsid w:val="00342EF6"/>
    <w:rsid w:val="00360B33"/>
    <w:rsid w:val="00377420"/>
    <w:rsid w:val="003F73EA"/>
    <w:rsid w:val="00406020"/>
    <w:rsid w:val="00447BC1"/>
    <w:rsid w:val="00465773"/>
    <w:rsid w:val="004675B9"/>
    <w:rsid w:val="004B0E44"/>
    <w:rsid w:val="004B339E"/>
    <w:rsid w:val="00514F4B"/>
    <w:rsid w:val="00524B6B"/>
    <w:rsid w:val="00596659"/>
    <w:rsid w:val="005A1BC7"/>
    <w:rsid w:val="005C4071"/>
    <w:rsid w:val="0061042B"/>
    <w:rsid w:val="0062340D"/>
    <w:rsid w:val="00632EA1"/>
    <w:rsid w:val="006B5F53"/>
    <w:rsid w:val="00703229"/>
    <w:rsid w:val="00715CE0"/>
    <w:rsid w:val="0075374E"/>
    <w:rsid w:val="007C24A3"/>
    <w:rsid w:val="007C29A3"/>
    <w:rsid w:val="007E466A"/>
    <w:rsid w:val="00857505"/>
    <w:rsid w:val="008A60A1"/>
    <w:rsid w:val="008B48E3"/>
    <w:rsid w:val="008C15E3"/>
    <w:rsid w:val="009072A6"/>
    <w:rsid w:val="009C2D9B"/>
    <w:rsid w:val="00A33217"/>
    <w:rsid w:val="00A46E0B"/>
    <w:rsid w:val="00A56AA2"/>
    <w:rsid w:val="00A674A9"/>
    <w:rsid w:val="00AA498B"/>
    <w:rsid w:val="00B24BD9"/>
    <w:rsid w:val="00B45AE2"/>
    <w:rsid w:val="00B46C30"/>
    <w:rsid w:val="00BE03B7"/>
    <w:rsid w:val="00BE7E9A"/>
    <w:rsid w:val="00BF126C"/>
    <w:rsid w:val="00C1488B"/>
    <w:rsid w:val="00C36170"/>
    <w:rsid w:val="00C824A0"/>
    <w:rsid w:val="00C91E8F"/>
    <w:rsid w:val="00CE4199"/>
    <w:rsid w:val="00D34938"/>
    <w:rsid w:val="00D79B6F"/>
    <w:rsid w:val="00E2327C"/>
    <w:rsid w:val="00E41262"/>
    <w:rsid w:val="00E47F80"/>
    <w:rsid w:val="00E5D489"/>
    <w:rsid w:val="00E75671"/>
    <w:rsid w:val="00EB1227"/>
    <w:rsid w:val="00EC655F"/>
    <w:rsid w:val="00EE30A9"/>
    <w:rsid w:val="00EF6722"/>
    <w:rsid w:val="00F13CCB"/>
    <w:rsid w:val="00F43236"/>
    <w:rsid w:val="00F86491"/>
    <w:rsid w:val="00F9700F"/>
    <w:rsid w:val="00FA7660"/>
    <w:rsid w:val="00FC7DAE"/>
    <w:rsid w:val="00FE09C0"/>
    <w:rsid w:val="010FF33E"/>
    <w:rsid w:val="0122DC55"/>
    <w:rsid w:val="0172B92E"/>
    <w:rsid w:val="0188069E"/>
    <w:rsid w:val="01B22B32"/>
    <w:rsid w:val="01D83727"/>
    <w:rsid w:val="0204D887"/>
    <w:rsid w:val="02347A42"/>
    <w:rsid w:val="02379088"/>
    <w:rsid w:val="023A2298"/>
    <w:rsid w:val="02423B0C"/>
    <w:rsid w:val="0268FF67"/>
    <w:rsid w:val="027672A1"/>
    <w:rsid w:val="027779A1"/>
    <w:rsid w:val="03578A09"/>
    <w:rsid w:val="047CAC20"/>
    <w:rsid w:val="048DFB6D"/>
    <w:rsid w:val="04FB4542"/>
    <w:rsid w:val="051E0936"/>
    <w:rsid w:val="052E61F9"/>
    <w:rsid w:val="05467283"/>
    <w:rsid w:val="058E13A9"/>
    <w:rsid w:val="05D72B49"/>
    <w:rsid w:val="061A21D9"/>
    <w:rsid w:val="06302370"/>
    <w:rsid w:val="064D19C6"/>
    <w:rsid w:val="06559640"/>
    <w:rsid w:val="06B91AE1"/>
    <w:rsid w:val="06BFE51B"/>
    <w:rsid w:val="06D0E811"/>
    <w:rsid w:val="06D7D10C"/>
    <w:rsid w:val="06F2883D"/>
    <w:rsid w:val="06FEA972"/>
    <w:rsid w:val="0762F1E5"/>
    <w:rsid w:val="077D6DD2"/>
    <w:rsid w:val="078BA300"/>
    <w:rsid w:val="07BB579F"/>
    <w:rsid w:val="07EB5B1D"/>
    <w:rsid w:val="0804837A"/>
    <w:rsid w:val="086910EA"/>
    <w:rsid w:val="086CB872"/>
    <w:rsid w:val="08B67AC9"/>
    <w:rsid w:val="08BD5824"/>
    <w:rsid w:val="08DFEC4A"/>
    <w:rsid w:val="093658C2"/>
    <w:rsid w:val="093B29A1"/>
    <w:rsid w:val="0947F3F8"/>
    <w:rsid w:val="09F17A59"/>
    <w:rsid w:val="09F74DF0"/>
    <w:rsid w:val="0A0F4AA9"/>
    <w:rsid w:val="0A32428E"/>
    <w:rsid w:val="0A5AE8EF"/>
    <w:rsid w:val="0AE8E498"/>
    <w:rsid w:val="0B1F3DE7"/>
    <w:rsid w:val="0B5B6570"/>
    <w:rsid w:val="0BABCB6E"/>
    <w:rsid w:val="0BC0B6F4"/>
    <w:rsid w:val="0BF62008"/>
    <w:rsid w:val="0C6AA315"/>
    <w:rsid w:val="0C8E990F"/>
    <w:rsid w:val="0CE63E9D"/>
    <w:rsid w:val="0D141182"/>
    <w:rsid w:val="0D2F269F"/>
    <w:rsid w:val="0D897463"/>
    <w:rsid w:val="0DEBA870"/>
    <w:rsid w:val="0E1AC29E"/>
    <w:rsid w:val="0E2811AD"/>
    <w:rsid w:val="0EE7808B"/>
    <w:rsid w:val="0F1A7BA6"/>
    <w:rsid w:val="0F63FB6B"/>
    <w:rsid w:val="0F814117"/>
    <w:rsid w:val="0F854D72"/>
    <w:rsid w:val="0F8D3AF8"/>
    <w:rsid w:val="0FC2A04D"/>
    <w:rsid w:val="0FDE2768"/>
    <w:rsid w:val="0FF66D02"/>
    <w:rsid w:val="10871976"/>
    <w:rsid w:val="10A2F16A"/>
    <w:rsid w:val="10AF5928"/>
    <w:rsid w:val="10CAE40F"/>
    <w:rsid w:val="10E62D6B"/>
    <w:rsid w:val="110FE2FC"/>
    <w:rsid w:val="1147975D"/>
    <w:rsid w:val="11869AF5"/>
    <w:rsid w:val="11887A3B"/>
    <w:rsid w:val="11ABD40C"/>
    <w:rsid w:val="11E46273"/>
    <w:rsid w:val="11E4A657"/>
    <w:rsid w:val="120581A0"/>
    <w:rsid w:val="127B2A7A"/>
    <w:rsid w:val="12860056"/>
    <w:rsid w:val="12A9C2D3"/>
    <w:rsid w:val="12BD9BD7"/>
    <w:rsid w:val="12C582F6"/>
    <w:rsid w:val="12E36DD7"/>
    <w:rsid w:val="136DD339"/>
    <w:rsid w:val="138119AC"/>
    <w:rsid w:val="13AA62CB"/>
    <w:rsid w:val="13EC8892"/>
    <w:rsid w:val="142A5CA0"/>
    <w:rsid w:val="150B1902"/>
    <w:rsid w:val="15A0B28A"/>
    <w:rsid w:val="15B287C7"/>
    <w:rsid w:val="15D7B446"/>
    <w:rsid w:val="163DAA5A"/>
    <w:rsid w:val="16620B11"/>
    <w:rsid w:val="16E1A997"/>
    <w:rsid w:val="16E88153"/>
    <w:rsid w:val="170ECB73"/>
    <w:rsid w:val="175CDDD9"/>
    <w:rsid w:val="17AFA405"/>
    <w:rsid w:val="17C9CBD8"/>
    <w:rsid w:val="1808852E"/>
    <w:rsid w:val="1818607B"/>
    <w:rsid w:val="185D7B2C"/>
    <w:rsid w:val="187DD3EE"/>
    <w:rsid w:val="18A26283"/>
    <w:rsid w:val="18AA9BD4"/>
    <w:rsid w:val="18D2B912"/>
    <w:rsid w:val="19F7296A"/>
    <w:rsid w:val="1A1B754F"/>
    <w:rsid w:val="1A57E557"/>
    <w:rsid w:val="1AAB7E06"/>
    <w:rsid w:val="1AC9F453"/>
    <w:rsid w:val="1B033939"/>
    <w:rsid w:val="1B23B86C"/>
    <w:rsid w:val="1B3FC5A1"/>
    <w:rsid w:val="1B436C49"/>
    <w:rsid w:val="1B663C02"/>
    <w:rsid w:val="1B6E6F56"/>
    <w:rsid w:val="1B9EA468"/>
    <w:rsid w:val="1BFB0DAF"/>
    <w:rsid w:val="1C19B38B"/>
    <w:rsid w:val="1C1FC658"/>
    <w:rsid w:val="1C26F6B6"/>
    <w:rsid w:val="1C548766"/>
    <w:rsid w:val="1CE57CE8"/>
    <w:rsid w:val="1D2B874F"/>
    <w:rsid w:val="1D468D25"/>
    <w:rsid w:val="1D936AD8"/>
    <w:rsid w:val="1E2AEE20"/>
    <w:rsid w:val="1E4CE806"/>
    <w:rsid w:val="1E8CCBAD"/>
    <w:rsid w:val="1EDBC195"/>
    <w:rsid w:val="1EF7E3E8"/>
    <w:rsid w:val="1F1F43E7"/>
    <w:rsid w:val="1F3353FC"/>
    <w:rsid w:val="1F478864"/>
    <w:rsid w:val="1F8A3665"/>
    <w:rsid w:val="1F8BA702"/>
    <w:rsid w:val="1FE2392B"/>
    <w:rsid w:val="1FF4E05B"/>
    <w:rsid w:val="2009F003"/>
    <w:rsid w:val="204B2ED3"/>
    <w:rsid w:val="208414E3"/>
    <w:rsid w:val="20ADFE7E"/>
    <w:rsid w:val="20B8B841"/>
    <w:rsid w:val="20E0C5B4"/>
    <w:rsid w:val="20F32BD0"/>
    <w:rsid w:val="210C55C4"/>
    <w:rsid w:val="2150F73C"/>
    <w:rsid w:val="2175C54B"/>
    <w:rsid w:val="217E098C"/>
    <w:rsid w:val="225A75AB"/>
    <w:rsid w:val="226BFD9B"/>
    <w:rsid w:val="22C1D727"/>
    <w:rsid w:val="22DBE995"/>
    <w:rsid w:val="22F9C9D3"/>
    <w:rsid w:val="2301790E"/>
    <w:rsid w:val="23A35116"/>
    <w:rsid w:val="23DF949E"/>
    <w:rsid w:val="23F47483"/>
    <w:rsid w:val="23FE4D11"/>
    <w:rsid w:val="2420B8A7"/>
    <w:rsid w:val="24793991"/>
    <w:rsid w:val="24869F59"/>
    <w:rsid w:val="248F2683"/>
    <w:rsid w:val="24994F38"/>
    <w:rsid w:val="24B887D9"/>
    <w:rsid w:val="24BC0113"/>
    <w:rsid w:val="24E23FAB"/>
    <w:rsid w:val="24FF429A"/>
    <w:rsid w:val="2535899D"/>
    <w:rsid w:val="25A7666C"/>
    <w:rsid w:val="25F0DEF1"/>
    <w:rsid w:val="2601B2FA"/>
    <w:rsid w:val="260248E9"/>
    <w:rsid w:val="262CC7B8"/>
    <w:rsid w:val="2630F3C4"/>
    <w:rsid w:val="263560C6"/>
    <w:rsid w:val="2638A465"/>
    <w:rsid w:val="26C3854B"/>
    <w:rsid w:val="271627ED"/>
    <w:rsid w:val="272E9BDC"/>
    <w:rsid w:val="2773FF9E"/>
    <w:rsid w:val="283536DD"/>
    <w:rsid w:val="28495C4A"/>
    <w:rsid w:val="2881CB5A"/>
    <w:rsid w:val="289CDE10"/>
    <w:rsid w:val="28A92913"/>
    <w:rsid w:val="28E32D54"/>
    <w:rsid w:val="28F56DC1"/>
    <w:rsid w:val="292D9BBC"/>
    <w:rsid w:val="29C0787D"/>
    <w:rsid w:val="2A5D74BA"/>
    <w:rsid w:val="2AB14B82"/>
    <w:rsid w:val="2ACCE90C"/>
    <w:rsid w:val="2ACD96AF"/>
    <w:rsid w:val="2AD12730"/>
    <w:rsid w:val="2B20142C"/>
    <w:rsid w:val="2B5E4241"/>
    <w:rsid w:val="2B6545DB"/>
    <w:rsid w:val="2BAFE4FC"/>
    <w:rsid w:val="2C286B24"/>
    <w:rsid w:val="2C5026DC"/>
    <w:rsid w:val="2CB505D9"/>
    <w:rsid w:val="2CDD8AF7"/>
    <w:rsid w:val="2D200C8A"/>
    <w:rsid w:val="2D3CA00D"/>
    <w:rsid w:val="2D94714B"/>
    <w:rsid w:val="2D960592"/>
    <w:rsid w:val="2E0489CE"/>
    <w:rsid w:val="2E4E3F12"/>
    <w:rsid w:val="2E6EED8E"/>
    <w:rsid w:val="2E71D6C1"/>
    <w:rsid w:val="2EB9E8FD"/>
    <w:rsid w:val="2EEF68C9"/>
    <w:rsid w:val="302A3EFB"/>
    <w:rsid w:val="302C1DA7"/>
    <w:rsid w:val="304A99D3"/>
    <w:rsid w:val="308CDD3F"/>
    <w:rsid w:val="313CD833"/>
    <w:rsid w:val="31450227"/>
    <w:rsid w:val="31A8E5E4"/>
    <w:rsid w:val="31A9D394"/>
    <w:rsid w:val="31EF7D45"/>
    <w:rsid w:val="3228ADA0"/>
    <w:rsid w:val="32E1DA3A"/>
    <w:rsid w:val="32E838B6"/>
    <w:rsid w:val="331918A4"/>
    <w:rsid w:val="33423C7A"/>
    <w:rsid w:val="33484B81"/>
    <w:rsid w:val="33CB43E1"/>
    <w:rsid w:val="33EE169B"/>
    <w:rsid w:val="340C1370"/>
    <w:rsid w:val="34275A0A"/>
    <w:rsid w:val="3434DDE8"/>
    <w:rsid w:val="3460A774"/>
    <w:rsid w:val="34A16AE4"/>
    <w:rsid w:val="34A4B34D"/>
    <w:rsid w:val="34C1C0AC"/>
    <w:rsid w:val="35512EEC"/>
    <w:rsid w:val="35873517"/>
    <w:rsid w:val="359C261C"/>
    <w:rsid w:val="35A4FD97"/>
    <w:rsid w:val="35A507E8"/>
    <w:rsid w:val="35CF4E41"/>
    <w:rsid w:val="35DB98D3"/>
    <w:rsid w:val="3642FCB0"/>
    <w:rsid w:val="36490834"/>
    <w:rsid w:val="3685D328"/>
    <w:rsid w:val="36CA59F6"/>
    <w:rsid w:val="371664E4"/>
    <w:rsid w:val="3724529A"/>
    <w:rsid w:val="374BB477"/>
    <w:rsid w:val="37A95AB0"/>
    <w:rsid w:val="37C5A042"/>
    <w:rsid w:val="37D90BA6"/>
    <w:rsid w:val="37F87E36"/>
    <w:rsid w:val="38239CEC"/>
    <w:rsid w:val="388ED02C"/>
    <w:rsid w:val="3946600D"/>
    <w:rsid w:val="3985D4A4"/>
    <w:rsid w:val="39BF6D4D"/>
    <w:rsid w:val="3A24B44A"/>
    <w:rsid w:val="3A7F7BB1"/>
    <w:rsid w:val="3A938F3E"/>
    <w:rsid w:val="3A9B744C"/>
    <w:rsid w:val="3A9F41C9"/>
    <w:rsid w:val="3AB8A9A2"/>
    <w:rsid w:val="3BB69D90"/>
    <w:rsid w:val="3BB7E62A"/>
    <w:rsid w:val="3BEB502E"/>
    <w:rsid w:val="3C3F2E7E"/>
    <w:rsid w:val="3C52B442"/>
    <w:rsid w:val="3C99F0E7"/>
    <w:rsid w:val="3CB849B8"/>
    <w:rsid w:val="3CC5A526"/>
    <w:rsid w:val="3CC61560"/>
    <w:rsid w:val="3CCCE436"/>
    <w:rsid w:val="3CCD77C7"/>
    <w:rsid w:val="3CE16F85"/>
    <w:rsid w:val="3D054693"/>
    <w:rsid w:val="3D0D05C4"/>
    <w:rsid w:val="3D9A165C"/>
    <w:rsid w:val="3DF04A64"/>
    <w:rsid w:val="3E0C37F5"/>
    <w:rsid w:val="3E23852F"/>
    <w:rsid w:val="3E4FDBBE"/>
    <w:rsid w:val="3ED11E48"/>
    <w:rsid w:val="3EF5482E"/>
    <w:rsid w:val="3F03513F"/>
    <w:rsid w:val="3F2EA845"/>
    <w:rsid w:val="3F39A1FF"/>
    <w:rsid w:val="3F593DCA"/>
    <w:rsid w:val="3F6BAA30"/>
    <w:rsid w:val="3FE41D8B"/>
    <w:rsid w:val="4050CA46"/>
    <w:rsid w:val="40589DE1"/>
    <w:rsid w:val="40FE6582"/>
    <w:rsid w:val="4187A060"/>
    <w:rsid w:val="41AD338F"/>
    <w:rsid w:val="41BB8298"/>
    <w:rsid w:val="41EC9AA7"/>
    <w:rsid w:val="421CBF57"/>
    <w:rsid w:val="422843D1"/>
    <w:rsid w:val="4242C529"/>
    <w:rsid w:val="424CF1F3"/>
    <w:rsid w:val="426C3393"/>
    <w:rsid w:val="429A35E3"/>
    <w:rsid w:val="429C7B09"/>
    <w:rsid w:val="4349CB69"/>
    <w:rsid w:val="4363B545"/>
    <w:rsid w:val="436B6FAE"/>
    <w:rsid w:val="43972595"/>
    <w:rsid w:val="43A6F146"/>
    <w:rsid w:val="43FF042B"/>
    <w:rsid w:val="4425A69F"/>
    <w:rsid w:val="44262816"/>
    <w:rsid w:val="4429ED87"/>
    <w:rsid w:val="44BF070A"/>
    <w:rsid w:val="44DED688"/>
    <w:rsid w:val="44E79B4E"/>
    <w:rsid w:val="4549E9A0"/>
    <w:rsid w:val="4561A2F0"/>
    <w:rsid w:val="45689E8D"/>
    <w:rsid w:val="45A3D455"/>
    <w:rsid w:val="45B35CA8"/>
    <w:rsid w:val="45D1D6A5"/>
    <w:rsid w:val="45D52076"/>
    <w:rsid w:val="46440723"/>
    <w:rsid w:val="464E3172"/>
    <w:rsid w:val="4659100C"/>
    <w:rsid w:val="469A962C"/>
    <w:rsid w:val="46C83945"/>
    <w:rsid w:val="46C88DF5"/>
    <w:rsid w:val="46E29492"/>
    <w:rsid w:val="47472202"/>
    <w:rsid w:val="4767038D"/>
    <w:rsid w:val="47CD6739"/>
    <w:rsid w:val="47E359A1"/>
    <w:rsid w:val="483ECC53"/>
    <w:rsid w:val="48446DDF"/>
    <w:rsid w:val="48604FFB"/>
    <w:rsid w:val="489A3E4F"/>
    <w:rsid w:val="48A07CFF"/>
    <w:rsid w:val="48D727BF"/>
    <w:rsid w:val="48E4188A"/>
    <w:rsid w:val="48FC1AC0"/>
    <w:rsid w:val="490256B8"/>
    <w:rsid w:val="49899F0B"/>
    <w:rsid w:val="49B2B6A9"/>
    <w:rsid w:val="49E4ED2F"/>
    <w:rsid w:val="4A0C9DB8"/>
    <w:rsid w:val="4A1D2052"/>
    <w:rsid w:val="4A39F3CF"/>
    <w:rsid w:val="4A774578"/>
    <w:rsid w:val="4A8D7739"/>
    <w:rsid w:val="4AD46339"/>
    <w:rsid w:val="4B39C6D9"/>
    <w:rsid w:val="4B559ECD"/>
    <w:rsid w:val="4B63B074"/>
    <w:rsid w:val="4B679533"/>
    <w:rsid w:val="4B9A74DD"/>
    <w:rsid w:val="4BACC30D"/>
    <w:rsid w:val="4BDBB8BC"/>
    <w:rsid w:val="4D02A2AD"/>
    <w:rsid w:val="4D70ECD8"/>
    <w:rsid w:val="4D86F195"/>
    <w:rsid w:val="4DA2FC94"/>
    <w:rsid w:val="4DCD99F1"/>
    <w:rsid w:val="4DDB5A28"/>
    <w:rsid w:val="4DEF755F"/>
    <w:rsid w:val="4E11074F"/>
    <w:rsid w:val="4E4E4303"/>
    <w:rsid w:val="4E6873EB"/>
    <w:rsid w:val="4E7BD4EB"/>
    <w:rsid w:val="4E8627CC"/>
    <w:rsid w:val="4EB98C01"/>
    <w:rsid w:val="4EBB62E8"/>
    <w:rsid w:val="4EFA3121"/>
    <w:rsid w:val="4F14438F"/>
    <w:rsid w:val="4F300D33"/>
    <w:rsid w:val="4F845FE0"/>
    <w:rsid w:val="4F8688A5"/>
    <w:rsid w:val="4FE50546"/>
    <w:rsid w:val="500BD5B9"/>
    <w:rsid w:val="50290FF0"/>
    <w:rsid w:val="50372197"/>
    <w:rsid w:val="5048A3F8"/>
    <w:rsid w:val="5060F94C"/>
    <w:rsid w:val="50960182"/>
    <w:rsid w:val="50B77CFF"/>
    <w:rsid w:val="50EE0448"/>
    <w:rsid w:val="5101E84A"/>
    <w:rsid w:val="5120496F"/>
    <w:rsid w:val="513EBC93"/>
    <w:rsid w:val="518D7232"/>
    <w:rsid w:val="519456FA"/>
    <w:rsid w:val="51F3F3C0"/>
    <w:rsid w:val="522A9200"/>
    <w:rsid w:val="524AFA40"/>
    <w:rsid w:val="528CE1A4"/>
    <w:rsid w:val="529CD772"/>
    <w:rsid w:val="52A4CC57"/>
    <w:rsid w:val="52A83586"/>
    <w:rsid w:val="536B3886"/>
    <w:rsid w:val="53AA0C31"/>
    <w:rsid w:val="53B45484"/>
    <w:rsid w:val="53EA267E"/>
    <w:rsid w:val="545AD52F"/>
    <w:rsid w:val="552136D6"/>
    <w:rsid w:val="5543BF9E"/>
    <w:rsid w:val="557C4CA6"/>
    <w:rsid w:val="55829B02"/>
    <w:rsid w:val="55994EDF"/>
    <w:rsid w:val="55A6B079"/>
    <w:rsid w:val="55BFEE02"/>
    <w:rsid w:val="55C962F1"/>
    <w:rsid w:val="567FFA99"/>
    <w:rsid w:val="571CB161"/>
    <w:rsid w:val="5753FCC7"/>
    <w:rsid w:val="57605EFA"/>
    <w:rsid w:val="5766DB12"/>
    <w:rsid w:val="57673ED7"/>
    <w:rsid w:val="577CF4B8"/>
    <w:rsid w:val="57D4B386"/>
    <w:rsid w:val="58009D61"/>
    <w:rsid w:val="58290B1F"/>
    <w:rsid w:val="587B6060"/>
    <w:rsid w:val="59030F38"/>
    <w:rsid w:val="592B0BD2"/>
    <w:rsid w:val="5970D5D7"/>
    <w:rsid w:val="59AE7C61"/>
    <w:rsid w:val="59AEE8C8"/>
    <w:rsid w:val="5A238136"/>
    <w:rsid w:val="5A260C11"/>
    <w:rsid w:val="5A9FFDF4"/>
    <w:rsid w:val="5AC5AFF1"/>
    <w:rsid w:val="5B0AF3B4"/>
    <w:rsid w:val="5B42CADE"/>
    <w:rsid w:val="5B544653"/>
    <w:rsid w:val="5B83F276"/>
    <w:rsid w:val="5BCB2024"/>
    <w:rsid w:val="5BEFA385"/>
    <w:rsid w:val="5C30311E"/>
    <w:rsid w:val="5C5C1E0F"/>
    <w:rsid w:val="5C843B4D"/>
    <w:rsid w:val="5CC06801"/>
    <w:rsid w:val="5D3063AB"/>
    <w:rsid w:val="5DAFDC4F"/>
    <w:rsid w:val="5DD474D6"/>
    <w:rsid w:val="5DF22DFA"/>
    <w:rsid w:val="5E429476"/>
    <w:rsid w:val="5E7C8244"/>
    <w:rsid w:val="5EF8159D"/>
    <w:rsid w:val="5EFEF551"/>
    <w:rsid w:val="5F6057C0"/>
    <w:rsid w:val="5FEAEF81"/>
    <w:rsid w:val="60BEB4F6"/>
    <w:rsid w:val="60C637BA"/>
    <w:rsid w:val="612B65F5"/>
    <w:rsid w:val="6132F6AD"/>
    <w:rsid w:val="613B851E"/>
    <w:rsid w:val="61610CDB"/>
    <w:rsid w:val="6187C6D3"/>
    <w:rsid w:val="61B9FAAD"/>
    <w:rsid w:val="62241360"/>
    <w:rsid w:val="6269F5A1"/>
    <w:rsid w:val="6280E67A"/>
    <w:rsid w:val="62A068AD"/>
    <w:rsid w:val="62B11876"/>
    <w:rsid w:val="63BB723E"/>
    <w:rsid w:val="63BED7B0"/>
    <w:rsid w:val="63DF86C6"/>
    <w:rsid w:val="6400625C"/>
    <w:rsid w:val="642A20E3"/>
    <w:rsid w:val="64537BA0"/>
    <w:rsid w:val="6468DF0D"/>
    <w:rsid w:val="646BD370"/>
    <w:rsid w:val="64D29B6B"/>
    <w:rsid w:val="650907FC"/>
    <w:rsid w:val="65295BB8"/>
    <w:rsid w:val="65479CC1"/>
    <w:rsid w:val="655A51B4"/>
    <w:rsid w:val="655BB563"/>
    <w:rsid w:val="6562C348"/>
    <w:rsid w:val="6582598E"/>
    <w:rsid w:val="658F1CA8"/>
    <w:rsid w:val="65D4545F"/>
    <w:rsid w:val="66086B88"/>
    <w:rsid w:val="663F1758"/>
    <w:rsid w:val="665C2635"/>
    <w:rsid w:val="6683B89D"/>
    <w:rsid w:val="66944D76"/>
    <w:rsid w:val="66C92612"/>
    <w:rsid w:val="66D31CDD"/>
    <w:rsid w:val="66DD3FDD"/>
    <w:rsid w:val="66E20779"/>
    <w:rsid w:val="67008C4D"/>
    <w:rsid w:val="673D66C4"/>
    <w:rsid w:val="675FDC72"/>
    <w:rsid w:val="6775C6AC"/>
    <w:rsid w:val="6780D29A"/>
    <w:rsid w:val="683971E6"/>
    <w:rsid w:val="68611CA6"/>
    <w:rsid w:val="6877CE62"/>
    <w:rsid w:val="688A89FC"/>
    <w:rsid w:val="689971B0"/>
    <w:rsid w:val="689C5CAE"/>
    <w:rsid w:val="68F4B0D4"/>
    <w:rsid w:val="68F7CFDA"/>
    <w:rsid w:val="69430DF5"/>
    <w:rsid w:val="6946DA08"/>
    <w:rsid w:val="6981B167"/>
    <w:rsid w:val="69CA9B2C"/>
    <w:rsid w:val="69CEE5D0"/>
    <w:rsid w:val="6A2919CD"/>
    <w:rsid w:val="6A803758"/>
    <w:rsid w:val="6AA4D8A2"/>
    <w:rsid w:val="6AD57559"/>
    <w:rsid w:val="6B5AA94F"/>
    <w:rsid w:val="6B65F7B4"/>
    <w:rsid w:val="6B6D7AD6"/>
    <w:rsid w:val="6BB2F23B"/>
    <w:rsid w:val="6BD533D1"/>
    <w:rsid w:val="6BDA7C02"/>
    <w:rsid w:val="6C359FE2"/>
    <w:rsid w:val="6C40A903"/>
    <w:rsid w:val="6C6A87C3"/>
    <w:rsid w:val="6C7BDE55"/>
    <w:rsid w:val="6C993133"/>
    <w:rsid w:val="6CBD91BC"/>
    <w:rsid w:val="6CC620F2"/>
    <w:rsid w:val="6CE8F756"/>
    <w:rsid w:val="6D201489"/>
    <w:rsid w:val="6D243BBD"/>
    <w:rsid w:val="6D4D0585"/>
    <w:rsid w:val="6D4D3841"/>
    <w:rsid w:val="6D672479"/>
    <w:rsid w:val="6D6E29C6"/>
    <w:rsid w:val="6D96AEE6"/>
    <w:rsid w:val="6DBC1BAB"/>
    <w:rsid w:val="6E6542EA"/>
    <w:rsid w:val="6E77C2F5"/>
    <w:rsid w:val="6EC73EBB"/>
    <w:rsid w:val="6EFE24E5"/>
    <w:rsid w:val="6F34696A"/>
    <w:rsid w:val="6F61BFF1"/>
    <w:rsid w:val="6FD73674"/>
    <w:rsid w:val="6FD75DBA"/>
    <w:rsid w:val="70021E2F"/>
    <w:rsid w:val="70561313"/>
    <w:rsid w:val="7056BAB1"/>
    <w:rsid w:val="708E4636"/>
    <w:rsid w:val="70DB08C3"/>
    <w:rsid w:val="71271D09"/>
    <w:rsid w:val="712F11F0"/>
    <w:rsid w:val="7164D46A"/>
    <w:rsid w:val="71B41C00"/>
    <w:rsid w:val="72065ECB"/>
    <w:rsid w:val="7221940A"/>
    <w:rsid w:val="722358FC"/>
    <w:rsid w:val="72790F9A"/>
    <w:rsid w:val="72A318B0"/>
    <w:rsid w:val="72AB17EF"/>
    <w:rsid w:val="72B7FB90"/>
    <w:rsid w:val="730D2D54"/>
    <w:rsid w:val="73131BA6"/>
    <w:rsid w:val="7351DC6A"/>
    <w:rsid w:val="7425371D"/>
    <w:rsid w:val="74512967"/>
    <w:rsid w:val="748176C8"/>
    <w:rsid w:val="7527194C"/>
    <w:rsid w:val="75DA2FDB"/>
    <w:rsid w:val="76AFF6B6"/>
    <w:rsid w:val="76BDC702"/>
    <w:rsid w:val="76F00E6D"/>
    <w:rsid w:val="77B9178A"/>
    <w:rsid w:val="77BADD41"/>
    <w:rsid w:val="781F750F"/>
    <w:rsid w:val="786C157C"/>
    <w:rsid w:val="788BDECE"/>
    <w:rsid w:val="788D529F"/>
    <w:rsid w:val="788D7C31"/>
    <w:rsid w:val="78B4E041"/>
    <w:rsid w:val="7910E333"/>
    <w:rsid w:val="7912C224"/>
    <w:rsid w:val="7931E97A"/>
    <w:rsid w:val="7997CBF8"/>
    <w:rsid w:val="79C30C5C"/>
    <w:rsid w:val="7A34356B"/>
    <w:rsid w:val="7A35287C"/>
    <w:rsid w:val="7A394CC4"/>
    <w:rsid w:val="7A3ABE07"/>
    <w:rsid w:val="7A5A4DAE"/>
    <w:rsid w:val="7A82659B"/>
    <w:rsid w:val="7A885141"/>
    <w:rsid w:val="7ADEC1E6"/>
    <w:rsid w:val="7AF42B84"/>
    <w:rsid w:val="7B09E0A9"/>
    <w:rsid w:val="7B343352"/>
    <w:rsid w:val="7B43C5F2"/>
    <w:rsid w:val="7B4BB378"/>
    <w:rsid w:val="7BB60909"/>
    <w:rsid w:val="7C8C88AD"/>
    <w:rsid w:val="7CC39444"/>
    <w:rsid w:val="7D16F094"/>
    <w:rsid w:val="7D7A579B"/>
    <w:rsid w:val="7D8E4DFC"/>
    <w:rsid w:val="7D943BB6"/>
    <w:rsid w:val="7D9747F1"/>
    <w:rsid w:val="7DE80447"/>
    <w:rsid w:val="7F457416"/>
    <w:rsid w:val="7F9A323D"/>
    <w:rsid w:val="7F9CFD36"/>
    <w:rsid w:val="7FC79CA7"/>
    <w:rsid w:val="7FE25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484B81"/>
  <w15:docId w15:val="{55207A60-D698-470D-B652-2DD995C1B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E419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E7E9A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32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2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00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seattle.gov/covid-19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seattle.gov/city-finance/business-taxes-and-licenses/business-licenses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hyperlink" Target="mailto:boswald.revisionarts@gmail.com" TargetMode="Externa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seattle.gov/city-finance/business-taxes-and-licenses/business-licens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64b7880-b1b5-4e75-a927-bc1c4095c52b">
      <Terms xmlns="http://schemas.microsoft.com/office/infopath/2007/PartnerControls"/>
    </lcf76f155ced4ddcb4097134ff3c332f>
    <TaxCatchAll xmlns="97c2a25c-25db-4634-b347-87ab0af10b2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684320F470CF4BA78708C227551377" ma:contentTypeVersion="14" ma:contentTypeDescription="Create a new document." ma:contentTypeScope="" ma:versionID="26748b11bbf0b7716b205e72cf18fcd3">
  <xsd:schema xmlns:xsd="http://www.w3.org/2001/XMLSchema" xmlns:xs="http://www.w3.org/2001/XMLSchema" xmlns:p="http://schemas.microsoft.com/office/2006/metadata/properties" xmlns:ns2="564b7880-b1b5-4e75-a927-bc1c4095c52b" xmlns:ns3="1d271a9c-cd53-40da-926c-e62163857a9c" xmlns:ns4="97c2a25c-25db-4634-b347-87ab0af10b27" targetNamespace="http://schemas.microsoft.com/office/2006/metadata/properties" ma:root="true" ma:fieldsID="4e45feb641a44f1f8bed7cba4311beeb" ns2:_="" ns3:_="" ns4:_="">
    <xsd:import namespace="564b7880-b1b5-4e75-a927-bc1c4095c52b"/>
    <xsd:import namespace="1d271a9c-cd53-40da-926c-e62163857a9c"/>
    <xsd:import namespace="97c2a25c-25db-4634-b347-87ab0af10b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4b7880-b1b5-4e75-a927-bc1c4095c5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dec48df8-e8cc-4a73-a73e-519b29584a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271a9c-cd53-40da-926c-e62163857a9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c2a25c-25db-4634-b347-87ab0af10b27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e7c4a7f3-cc4f-40a0-9487-7eb14b18848d}" ma:internalName="TaxCatchAll" ma:showField="CatchAllData" ma:web="1d271a9c-cd53-40da-926c-e62163857a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EAD979B-7937-4CAD-BD49-C697A82C0773}">
  <ds:schemaRefs>
    <ds:schemaRef ds:uri="http://schemas.microsoft.com/office/2006/metadata/properties"/>
    <ds:schemaRef ds:uri="http://schemas.microsoft.com/office/infopath/2007/PartnerControls"/>
    <ds:schemaRef ds:uri="564b7880-b1b5-4e75-a927-bc1c4095c52b"/>
    <ds:schemaRef ds:uri="97c2a25c-25db-4634-b347-87ab0af10b27"/>
  </ds:schemaRefs>
</ds:datastoreItem>
</file>

<file path=customXml/itemProps2.xml><?xml version="1.0" encoding="utf-8"?>
<ds:datastoreItem xmlns:ds="http://schemas.openxmlformats.org/officeDocument/2006/customXml" ds:itemID="{3A95EDF0-83BB-42B1-AD9D-EDB0BBD5E5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4b7880-b1b5-4e75-a927-bc1c4095c52b"/>
    <ds:schemaRef ds:uri="1d271a9c-cd53-40da-926c-e62163857a9c"/>
    <ds:schemaRef ds:uri="97c2a25c-25db-4634-b347-87ab0af10b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45B62EE-E7BF-4C2E-93E6-03307775251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7</Pages>
  <Words>1182</Words>
  <Characters>6742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Ko, Elaine</dc:creator>
  <cp:lastModifiedBy>Susan Davis</cp:lastModifiedBy>
  <cp:revision>15</cp:revision>
  <dcterms:created xsi:type="dcterms:W3CDTF">2023-01-08T21:16:00Z</dcterms:created>
  <dcterms:modified xsi:type="dcterms:W3CDTF">2023-01-10T22:44:00Z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0x01010000684320F470CF4BA78708C227551377</vt:lpwstr>
  </property>
  <property fmtid="{D5CDD505-2E9C-101B-9397-08002B2CF9AE}" pid="3" name="MediaServiceImageTags">
    <vt:lpwstr/>
  </property>
</Properties>
</file>